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E9A8D" w14:textId="77777777" w:rsidR="00D56DD9" w:rsidRDefault="007D5F6E" w:rsidP="00FB418D">
      <w:pPr>
        <w:tabs>
          <w:tab w:val="left" w:pos="5886"/>
        </w:tabs>
        <w:ind w:left="1296" w:hanging="486"/>
        <w:rPr>
          <w:sz w:val="20"/>
        </w:rPr>
      </w:pPr>
      <w:r>
        <w:rPr>
          <w:noProof/>
          <w:position w:val="6"/>
          <w:sz w:val="20"/>
        </w:rPr>
        <w:drawing>
          <wp:inline distT="0" distB="0" distL="0" distR="0" wp14:anchorId="04B47090" wp14:editId="194EEA14">
            <wp:extent cx="1633990" cy="798576"/>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stretch>
                      <a:fillRect/>
                    </a:stretch>
                  </pic:blipFill>
                  <pic:spPr>
                    <a:xfrm>
                      <a:off x="0" y="0"/>
                      <a:ext cx="1633990" cy="798576"/>
                    </a:xfrm>
                    <a:prstGeom prst="rect">
                      <a:avLst/>
                    </a:prstGeom>
                  </pic:spPr>
                </pic:pic>
              </a:graphicData>
            </a:graphic>
          </wp:inline>
        </w:drawing>
      </w:r>
      <w:r>
        <w:rPr>
          <w:position w:val="6"/>
          <w:sz w:val="20"/>
        </w:rPr>
        <w:tab/>
      </w:r>
      <w:r>
        <w:rPr>
          <w:noProof/>
          <w:sz w:val="20"/>
        </w:rPr>
        <w:drawing>
          <wp:inline distT="0" distB="0" distL="0" distR="0" wp14:anchorId="0376C9BA" wp14:editId="7F258A7B">
            <wp:extent cx="1706879" cy="842772"/>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stretch>
                      <a:fillRect/>
                    </a:stretch>
                  </pic:blipFill>
                  <pic:spPr>
                    <a:xfrm>
                      <a:off x="0" y="0"/>
                      <a:ext cx="1706879" cy="842772"/>
                    </a:xfrm>
                    <a:prstGeom prst="rect">
                      <a:avLst/>
                    </a:prstGeom>
                  </pic:spPr>
                </pic:pic>
              </a:graphicData>
            </a:graphic>
          </wp:inline>
        </w:drawing>
      </w:r>
    </w:p>
    <w:p w14:paraId="4ED7E87F" w14:textId="77777777" w:rsidR="00FB418D" w:rsidRDefault="007D5F6E" w:rsidP="00FB418D">
      <w:pPr>
        <w:tabs>
          <w:tab w:val="left" w:pos="3780"/>
        </w:tabs>
        <w:spacing w:before="240"/>
        <w:ind w:right="5580"/>
        <w:jc w:val="center"/>
        <w:rPr>
          <w:spacing w:val="-2"/>
          <w:sz w:val="20"/>
        </w:rPr>
      </w:pPr>
      <w:r>
        <w:rPr>
          <w:sz w:val="20"/>
        </w:rPr>
        <w:t>One Walnut Street</w:t>
      </w:r>
      <w:r w:rsidR="00FB418D">
        <w:rPr>
          <w:sz w:val="20"/>
        </w:rPr>
        <w:t xml:space="preserve">, </w:t>
      </w:r>
      <w:r>
        <w:rPr>
          <w:spacing w:val="-2"/>
          <w:sz w:val="20"/>
        </w:rPr>
        <w:t>Boston,</w:t>
      </w:r>
      <w:r>
        <w:rPr>
          <w:spacing w:val="-11"/>
          <w:sz w:val="20"/>
        </w:rPr>
        <w:t xml:space="preserve"> </w:t>
      </w:r>
      <w:r>
        <w:rPr>
          <w:spacing w:val="-2"/>
          <w:sz w:val="20"/>
        </w:rPr>
        <w:t>MA</w:t>
      </w:r>
      <w:r>
        <w:rPr>
          <w:spacing w:val="-10"/>
          <w:sz w:val="20"/>
        </w:rPr>
        <w:t xml:space="preserve"> </w:t>
      </w:r>
      <w:r>
        <w:rPr>
          <w:spacing w:val="-2"/>
          <w:sz w:val="20"/>
        </w:rPr>
        <w:t>02108</w:t>
      </w:r>
      <w:r w:rsidR="00FB418D">
        <w:rPr>
          <w:spacing w:val="-2"/>
          <w:sz w:val="20"/>
        </w:rPr>
        <w:t xml:space="preserve"> </w:t>
      </w:r>
    </w:p>
    <w:p w14:paraId="42505EF8" w14:textId="417C0BA7" w:rsidR="00D56DD9" w:rsidRDefault="007D5F6E" w:rsidP="00FB418D">
      <w:pPr>
        <w:tabs>
          <w:tab w:val="left" w:pos="3780"/>
        </w:tabs>
        <w:ind w:right="5580"/>
        <w:jc w:val="center"/>
        <w:rPr>
          <w:sz w:val="20"/>
        </w:rPr>
      </w:pPr>
      <w:r>
        <w:rPr>
          <w:spacing w:val="-4"/>
          <w:sz w:val="20"/>
        </w:rPr>
        <w:t>(617)</w:t>
      </w:r>
      <w:r>
        <w:rPr>
          <w:spacing w:val="5"/>
          <w:sz w:val="20"/>
        </w:rPr>
        <w:t xml:space="preserve"> </w:t>
      </w:r>
      <w:r>
        <w:rPr>
          <w:spacing w:val="-4"/>
          <w:sz w:val="20"/>
        </w:rPr>
        <w:t>227-5551</w:t>
      </w:r>
    </w:p>
    <w:p w14:paraId="20582AD6" w14:textId="77777777" w:rsidR="00D56DD9" w:rsidRPr="00FB418D" w:rsidRDefault="00D56DD9" w:rsidP="00152842">
      <w:pPr>
        <w:pStyle w:val="BodyText"/>
        <w:rPr>
          <w:sz w:val="22"/>
          <w:szCs w:val="18"/>
        </w:rPr>
      </w:pPr>
    </w:p>
    <w:p w14:paraId="717005F1" w14:textId="766020AE" w:rsidR="00D56DD9" w:rsidRPr="00A530A6" w:rsidRDefault="007D5F6E" w:rsidP="00152842">
      <w:pPr>
        <w:pStyle w:val="Title"/>
        <w:rPr>
          <w:rFonts w:ascii="Times New Roman" w:hAnsi="Times New Roman" w:cs="Times New Roman"/>
          <w:sz w:val="32"/>
          <w:szCs w:val="32"/>
        </w:rPr>
      </w:pPr>
      <w:r w:rsidRPr="00A530A6">
        <w:rPr>
          <w:rFonts w:ascii="Times New Roman" w:hAnsi="Times New Roman" w:cs="Times New Roman"/>
          <w:smallCaps/>
          <w:spacing w:val="-4"/>
          <w:sz w:val="32"/>
          <w:szCs w:val="32"/>
        </w:rPr>
        <w:t>2024</w:t>
      </w:r>
      <w:r w:rsidRPr="00A530A6">
        <w:rPr>
          <w:rFonts w:ascii="Times New Roman" w:hAnsi="Times New Roman" w:cs="Times New Roman"/>
          <w:smallCaps/>
          <w:spacing w:val="-14"/>
          <w:sz w:val="32"/>
          <w:szCs w:val="32"/>
        </w:rPr>
        <w:t xml:space="preserve"> </w:t>
      </w:r>
      <w:r w:rsidRPr="00A530A6">
        <w:rPr>
          <w:rFonts w:ascii="Times New Roman" w:hAnsi="Times New Roman" w:cs="Times New Roman"/>
          <w:smallCaps/>
          <w:spacing w:val="-4"/>
          <w:sz w:val="32"/>
          <w:szCs w:val="32"/>
        </w:rPr>
        <w:t>National</w:t>
      </w:r>
      <w:r w:rsidRPr="00A530A6">
        <w:rPr>
          <w:rFonts w:ascii="Times New Roman" w:hAnsi="Times New Roman" w:cs="Times New Roman"/>
          <w:smallCaps/>
          <w:spacing w:val="6"/>
          <w:sz w:val="32"/>
          <w:szCs w:val="32"/>
        </w:rPr>
        <w:t xml:space="preserve"> </w:t>
      </w:r>
      <w:r w:rsidRPr="00A530A6">
        <w:rPr>
          <w:rFonts w:ascii="Times New Roman" w:hAnsi="Times New Roman" w:cs="Times New Roman"/>
          <w:smallCaps/>
          <w:spacing w:val="-4"/>
          <w:sz w:val="32"/>
          <w:szCs w:val="32"/>
        </w:rPr>
        <w:t>Qualifications-Based</w:t>
      </w:r>
      <w:r w:rsidRPr="00A530A6">
        <w:rPr>
          <w:rFonts w:ascii="Times New Roman" w:hAnsi="Times New Roman" w:cs="Times New Roman"/>
          <w:smallCaps/>
          <w:spacing w:val="8"/>
          <w:sz w:val="32"/>
          <w:szCs w:val="32"/>
        </w:rPr>
        <w:t xml:space="preserve"> </w:t>
      </w:r>
      <w:r w:rsidRPr="00A530A6">
        <w:rPr>
          <w:rFonts w:ascii="Times New Roman" w:hAnsi="Times New Roman" w:cs="Times New Roman"/>
          <w:smallCaps/>
          <w:spacing w:val="-4"/>
          <w:sz w:val="32"/>
          <w:szCs w:val="32"/>
        </w:rPr>
        <w:t>Selection</w:t>
      </w:r>
      <w:r w:rsidRPr="00A530A6">
        <w:rPr>
          <w:rFonts w:ascii="Times New Roman" w:hAnsi="Times New Roman" w:cs="Times New Roman"/>
          <w:smallCaps/>
          <w:spacing w:val="9"/>
          <w:sz w:val="32"/>
          <w:szCs w:val="32"/>
        </w:rPr>
        <w:t xml:space="preserve"> </w:t>
      </w:r>
      <w:r w:rsidRPr="00A530A6">
        <w:rPr>
          <w:rFonts w:ascii="Times New Roman" w:hAnsi="Times New Roman" w:cs="Times New Roman"/>
          <w:smallCaps/>
          <w:spacing w:val="-4"/>
          <w:sz w:val="32"/>
          <w:szCs w:val="32"/>
        </w:rPr>
        <w:t>(</w:t>
      </w:r>
      <w:r w:rsidR="00FB418D">
        <w:rPr>
          <w:rFonts w:ascii="Times New Roman" w:hAnsi="Times New Roman" w:cs="Times New Roman"/>
          <w:smallCaps/>
          <w:spacing w:val="-4"/>
          <w:sz w:val="32"/>
          <w:szCs w:val="32"/>
        </w:rPr>
        <w:t>QBS</w:t>
      </w:r>
      <w:r w:rsidRPr="00A530A6">
        <w:rPr>
          <w:rFonts w:ascii="Times New Roman" w:hAnsi="Times New Roman" w:cs="Times New Roman"/>
          <w:smallCaps/>
          <w:spacing w:val="-4"/>
          <w:sz w:val="32"/>
          <w:szCs w:val="32"/>
        </w:rPr>
        <w:t>)</w:t>
      </w:r>
    </w:p>
    <w:p w14:paraId="71A0E336" w14:textId="209B5AEB" w:rsidR="00D56DD9" w:rsidRPr="00A530A6" w:rsidRDefault="007D5F6E" w:rsidP="00152842">
      <w:pPr>
        <w:ind w:left="75" w:right="3"/>
        <w:jc w:val="center"/>
        <w:rPr>
          <w:b/>
          <w:smallCaps/>
          <w:sz w:val="26"/>
        </w:rPr>
      </w:pPr>
      <w:r w:rsidRPr="00A530A6">
        <w:rPr>
          <w:b/>
          <w:smallCaps/>
          <w:sz w:val="32"/>
          <w:szCs w:val="32"/>
        </w:rPr>
        <w:t>A</w:t>
      </w:r>
      <w:r w:rsidR="00A530A6">
        <w:rPr>
          <w:b/>
          <w:smallCaps/>
          <w:sz w:val="32"/>
          <w:szCs w:val="32"/>
        </w:rPr>
        <w:t>wards</w:t>
      </w:r>
      <w:r w:rsidRPr="00A530A6">
        <w:rPr>
          <w:b/>
          <w:smallCaps/>
          <w:spacing w:val="-6"/>
          <w:sz w:val="32"/>
          <w:szCs w:val="32"/>
        </w:rPr>
        <w:t xml:space="preserve"> </w:t>
      </w:r>
      <w:r w:rsidRPr="00A530A6">
        <w:rPr>
          <w:b/>
          <w:smallCaps/>
          <w:sz w:val="32"/>
          <w:szCs w:val="32"/>
        </w:rPr>
        <w:t>C</w:t>
      </w:r>
      <w:r w:rsidR="00A530A6">
        <w:rPr>
          <w:b/>
          <w:smallCaps/>
          <w:sz w:val="32"/>
          <w:szCs w:val="32"/>
        </w:rPr>
        <w:t>all</w:t>
      </w:r>
      <w:r w:rsidRPr="00A530A6">
        <w:rPr>
          <w:b/>
          <w:smallCaps/>
          <w:spacing w:val="-16"/>
          <w:sz w:val="32"/>
          <w:szCs w:val="32"/>
        </w:rPr>
        <w:t xml:space="preserve"> </w:t>
      </w:r>
      <w:r w:rsidRPr="00A530A6">
        <w:rPr>
          <w:b/>
          <w:smallCaps/>
          <w:sz w:val="32"/>
          <w:szCs w:val="32"/>
        </w:rPr>
        <w:t>F</w:t>
      </w:r>
      <w:r w:rsidR="00A530A6">
        <w:rPr>
          <w:b/>
          <w:smallCaps/>
          <w:sz w:val="32"/>
          <w:szCs w:val="32"/>
        </w:rPr>
        <w:t>or</w:t>
      </w:r>
      <w:r w:rsidRPr="00A530A6">
        <w:rPr>
          <w:b/>
          <w:smallCaps/>
          <w:spacing w:val="-16"/>
          <w:sz w:val="32"/>
          <w:szCs w:val="32"/>
        </w:rPr>
        <w:t xml:space="preserve"> </w:t>
      </w:r>
      <w:r w:rsidRPr="00A530A6">
        <w:rPr>
          <w:b/>
          <w:smallCaps/>
          <w:spacing w:val="-2"/>
          <w:sz w:val="32"/>
          <w:szCs w:val="32"/>
        </w:rPr>
        <w:t>N</w:t>
      </w:r>
      <w:r w:rsidR="00A530A6">
        <w:rPr>
          <w:b/>
          <w:smallCaps/>
          <w:spacing w:val="-2"/>
          <w:sz w:val="32"/>
          <w:szCs w:val="32"/>
        </w:rPr>
        <w:t>ominations</w:t>
      </w:r>
      <w:r w:rsidR="00A530A6" w:rsidRPr="00A530A6">
        <w:rPr>
          <w:b/>
          <w:spacing w:val="-2"/>
          <w:sz w:val="32"/>
          <w:szCs w:val="32"/>
        </w:rPr>
        <w:t xml:space="preserve"> </w:t>
      </w:r>
      <w:r w:rsidR="00A530A6" w:rsidRPr="00A530A6">
        <w:rPr>
          <w:b/>
          <w:smallCaps/>
          <w:spacing w:val="-2"/>
          <w:sz w:val="32"/>
          <w:szCs w:val="32"/>
        </w:rPr>
        <w:t>in Massachusetts</w:t>
      </w:r>
    </w:p>
    <w:p w14:paraId="443987C7" w14:textId="77777777" w:rsidR="00D56DD9" w:rsidRDefault="00D56DD9" w:rsidP="00C07259">
      <w:pPr>
        <w:pStyle w:val="BodyText"/>
        <w:rPr>
          <w:b/>
          <w:sz w:val="20"/>
        </w:rPr>
      </w:pPr>
    </w:p>
    <w:p w14:paraId="5F69077D" w14:textId="0A116F39" w:rsidR="00152842" w:rsidRDefault="007D5F6E" w:rsidP="00C07259">
      <w:pPr>
        <w:ind w:right="271"/>
        <w:rPr>
          <w:b/>
          <w:spacing w:val="-2"/>
          <w:sz w:val="24"/>
        </w:rPr>
      </w:pPr>
      <w:r>
        <w:rPr>
          <w:b/>
          <w:spacing w:val="-2"/>
          <w:sz w:val="24"/>
        </w:rPr>
        <w:t>Date:</w:t>
      </w:r>
      <w:r w:rsidR="00152842">
        <w:rPr>
          <w:b/>
          <w:spacing w:val="-2"/>
          <w:sz w:val="24"/>
        </w:rPr>
        <w:tab/>
      </w:r>
      <w:r w:rsidR="00A530A6">
        <w:rPr>
          <w:b/>
          <w:spacing w:val="-2"/>
          <w:sz w:val="24"/>
        </w:rPr>
        <w:tab/>
      </w:r>
      <w:r w:rsidR="00152842">
        <w:rPr>
          <w:b/>
          <w:spacing w:val="-2"/>
          <w:sz w:val="24"/>
        </w:rPr>
        <w:t>April 12, 2024</w:t>
      </w:r>
    </w:p>
    <w:p w14:paraId="566559D9" w14:textId="77777777" w:rsidR="00152842" w:rsidRPr="00FB418D" w:rsidRDefault="00152842" w:rsidP="00C07259">
      <w:pPr>
        <w:ind w:right="271"/>
        <w:rPr>
          <w:b/>
          <w:spacing w:val="-2"/>
          <w:sz w:val="16"/>
          <w:szCs w:val="14"/>
        </w:rPr>
      </w:pPr>
    </w:p>
    <w:p w14:paraId="618169D2" w14:textId="01B6B94A" w:rsidR="00C07259" w:rsidRDefault="007D5F6E" w:rsidP="00C07259">
      <w:pPr>
        <w:pStyle w:val="BodyText"/>
      </w:pPr>
      <w:r>
        <w:rPr>
          <w:b/>
          <w:spacing w:val="-4"/>
        </w:rPr>
        <w:t>To:</w:t>
      </w:r>
      <w:r w:rsidR="00C07259">
        <w:rPr>
          <w:b/>
          <w:spacing w:val="-4"/>
        </w:rPr>
        <w:tab/>
      </w:r>
      <w:r w:rsidR="00C07259">
        <w:rPr>
          <w:b/>
          <w:spacing w:val="-4"/>
        </w:rPr>
        <w:tab/>
      </w:r>
      <w:r w:rsidR="00C07259">
        <w:t>ACEC/MA</w:t>
      </w:r>
      <w:r w:rsidR="00C07259">
        <w:rPr>
          <w:spacing w:val="-5"/>
        </w:rPr>
        <w:t xml:space="preserve"> </w:t>
      </w:r>
      <w:r w:rsidR="00C07259">
        <w:t>and</w:t>
      </w:r>
      <w:r w:rsidR="00C07259">
        <w:rPr>
          <w:spacing w:val="-4"/>
        </w:rPr>
        <w:t xml:space="preserve"> </w:t>
      </w:r>
      <w:r w:rsidR="00C07259">
        <w:t>NSPE-MA</w:t>
      </w:r>
      <w:r w:rsidR="00C07259">
        <w:rPr>
          <w:spacing w:val="-4"/>
        </w:rPr>
        <w:t xml:space="preserve"> </w:t>
      </w:r>
      <w:r w:rsidR="00C07259">
        <w:rPr>
          <w:spacing w:val="-2"/>
        </w:rPr>
        <w:t>Members</w:t>
      </w:r>
    </w:p>
    <w:p w14:paraId="6A380C88" w14:textId="77777777" w:rsidR="00D56DD9" w:rsidRPr="00FB418D" w:rsidRDefault="00D56DD9" w:rsidP="00C07259">
      <w:pPr>
        <w:pStyle w:val="BodyText"/>
        <w:rPr>
          <w:b/>
          <w:sz w:val="16"/>
          <w:szCs w:val="16"/>
        </w:rPr>
      </w:pPr>
    </w:p>
    <w:p w14:paraId="3BF97AD0" w14:textId="5D56B527" w:rsidR="00C07259" w:rsidRDefault="007D5F6E" w:rsidP="00C07259">
      <w:pPr>
        <w:pStyle w:val="BodyText"/>
      </w:pPr>
      <w:r>
        <w:rPr>
          <w:b/>
          <w:spacing w:val="-2"/>
        </w:rPr>
        <w:t>From:</w:t>
      </w:r>
      <w:r w:rsidR="00C07259">
        <w:rPr>
          <w:b/>
          <w:spacing w:val="-2"/>
        </w:rPr>
        <w:tab/>
      </w:r>
      <w:r w:rsidR="00C07259">
        <w:rPr>
          <w:b/>
          <w:spacing w:val="-2"/>
        </w:rPr>
        <w:tab/>
      </w:r>
      <w:r w:rsidR="00C07259">
        <w:t>Abbie</w:t>
      </w:r>
      <w:r w:rsidR="00C07259">
        <w:rPr>
          <w:spacing w:val="-4"/>
        </w:rPr>
        <w:t xml:space="preserve"> </w:t>
      </w:r>
      <w:r w:rsidR="00C07259">
        <w:t>Goodman,</w:t>
      </w:r>
      <w:r w:rsidR="00C07259">
        <w:rPr>
          <w:spacing w:val="-2"/>
        </w:rPr>
        <w:t xml:space="preserve"> </w:t>
      </w:r>
      <w:r w:rsidR="00C07259">
        <w:t>ACEC/MA</w:t>
      </w:r>
      <w:r w:rsidR="00C07259">
        <w:rPr>
          <w:spacing w:val="-2"/>
        </w:rPr>
        <w:t xml:space="preserve"> </w:t>
      </w:r>
      <w:r w:rsidR="00C07259">
        <w:t>Executive</w:t>
      </w:r>
      <w:r w:rsidR="00C07259">
        <w:rPr>
          <w:spacing w:val="-1"/>
        </w:rPr>
        <w:t xml:space="preserve"> </w:t>
      </w:r>
      <w:r w:rsidR="00C07259">
        <w:rPr>
          <w:spacing w:val="-2"/>
        </w:rPr>
        <w:t>Director</w:t>
      </w:r>
    </w:p>
    <w:p w14:paraId="6CE9638A" w14:textId="77777777" w:rsidR="00C07259" w:rsidRDefault="00C07259" w:rsidP="00C07259">
      <w:pPr>
        <w:pStyle w:val="BodyText"/>
        <w:ind w:left="1440"/>
      </w:pPr>
      <w:r>
        <w:t>Weijun</w:t>
      </w:r>
      <w:r>
        <w:rPr>
          <w:spacing w:val="-2"/>
        </w:rPr>
        <w:t xml:space="preserve"> </w:t>
      </w:r>
      <w:r>
        <w:t>Li,</w:t>
      </w:r>
      <w:r>
        <w:rPr>
          <w:spacing w:val="-2"/>
        </w:rPr>
        <w:t xml:space="preserve"> </w:t>
      </w:r>
      <w:r>
        <w:t>PE,</w:t>
      </w:r>
      <w:r>
        <w:rPr>
          <w:spacing w:val="-1"/>
        </w:rPr>
        <w:t xml:space="preserve"> </w:t>
      </w:r>
      <w:r>
        <w:t>NSPE-MA</w:t>
      </w:r>
      <w:r>
        <w:rPr>
          <w:spacing w:val="-2"/>
        </w:rPr>
        <w:t xml:space="preserve"> President</w:t>
      </w:r>
    </w:p>
    <w:p w14:paraId="509C8723" w14:textId="77777777" w:rsidR="00C07259" w:rsidRDefault="00C07259" w:rsidP="00C07259">
      <w:pPr>
        <w:ind w:left="1440" w:right="673"/>
        <w:rPr>
          <w:i/>
          <w:sz w:val="24"/>
        </w:rPr>
      </w:pPr>
      <w:r>
        <w:rPr>
          <w:i/>
          <w:sz w:val="24"/>
        </w:rPr>
        <w:t>Note:</w:t>
      </w:r>
      <w:r>
        <w:rPr>
          <w:i/>
          <w:spacing w:val="-3"/>
          <w:sz w:val="24"/>
        </w:rPr>
        <w:t xml:space="preserve"> </w:t>
      </w:r>
      <w:r>
        <w:rPr>
          <w:i/>
          <w:sz w:val="24"/>
        </w:rPr>
        <w:t>This</w:t>
      </w:r>
      <w:r>
        <w:rPr>
          <w:i/>
          <w:spacing w:val="-4"/>
          <w:sz w:val="24"/>
        </w:rPr>
        <w:t xml:space="preserve"> </w:t>
      </w:r>
      <w:r>
        <w:rPr>
          <w:i/>
          <w:sz w:val="24"/>
        </w:rPr>
        <w:t>document</w:t>
      </w:r>
      <w:r>
        <w:rPr>
          <w:i/>
          <w:spacing w:val="-3"/>
          <w:sz w:val="24"/>
        </w:rPr>
        <w:t xml:space="preserve"> </w:t>
      </w:r>
      <w:r>
        <w:rPr>
          <w:i/>
          <w:sz w:val="24"/>
        </w:rPr>
        <w:t>is</w:t>
      </w:r>
      <w:r>
        <w:rPr>
          <w:i/>
          <w:spacing w:val="-4"/>
          <w:sz w:val="24"/>
        </w:rPr>
        <w:t xml:space="preserve"> </w:t>
      </w:r>
      <w:r>
        <w:rPr>
          <w:i/>
          <w:sz w:val="24"/>
        </w:rPr>
        <w:t>modified</w:t>
      </w:r>
      <w:r>
        <w:rPr>
          <w:i/>
          <w:spacing w:val="-3"/>
          <w:sz w:val="24"/>
        </w:rPr>
        <w:t xml:space="preserve"> </w:t>
      </w:r>
      <w:r>
        <w:rPr>
          <w:i/>
          <w:sz w:val="24"/>
        </w:rPr>
        <w:t>from</w:t>
      </w:r>
      <w:r>
        <w:rPr>
          <w:i/>
          <w:spacing w:val="-4"/>
          <w:sz w:val="24"/>
        </w:rPr>
        <w:t xml:space="preserve"> </w:t>
      </w:r>
      <w:r>
        <w:rPr>
          <w:i/>
          <w:sz w:val="24"/>
        </w:rPr>
        <w:t>the</w:t>
      </w:r>
      <w:r>
        <w:rPr>
          <w:i/>
          <w:spacing w:val="-3"/>
          <w:sz w:val="24"/>
        </w:rPr>
        <w:t xml:space="preserve"> </w:t>
      </w:r>
      <w:r>
        <w:rPr>
          <w:i/>
          <w:sz w:val="24"/>
        </w:rPr>
        <w:t>National</w:t>
      </w:r>
      <w:r>
        <w:rPr>
          <w:i/>
          <w:spacing w:val="-3"/>
          <w:sz w:val="24"/>
        </w:rPr>
        <w:t xml:space="preserve"> </w:t>
      </w:r>
      <w:r>
        <w:rPr>
          <w:i/>
          <w:sz w:val="24"/>
        </w:rPr>
        <w:t>ACEC</w:t>
      </w:r>
      <w:r>
        <w:rPr>
          <w:i/>
          <w:spacing w:val="-3"/>
          <w:sz w:val="24"/>
        </w:rPr>
        <w:t xml:space="preserve"> </w:t>
      </w:r>
      <w:r>
        <w:rPr>
          <w:i/>
          <w:sz w:val="24"/>
        </w:rPr>
        <w:t>and</w:t>
      </w:r>
      <w:r>
        <w:rPr>
          <w:i/>
          <w:spacing w:val="-3"/>
          <w:sz w:val="24"/>
        </w:rPr>
        <w:t xml:space="preserve"> </w:t>
      </w:r>
      <w:r>
        <w:rPr>
          <w:i/>
          <w:sz w:val="24"/>
        </w:rPr>
        <w:t>NSPE</w:t>
      </w:r>
      <w:r>
        <w:rPr>
          <w:i/>
          <w:spacing w:val="-3"/>
          <w:sz w:val="24"/>
        </w:rPr>
        <w:t xml:space="preserve"> </w:t>
      </w:r>
      <w:r>
        <w:rPr>
          <w:i/>
          <w:sz w:val="24"/>
        </w:rPr>
        <w:t>application</w:t>
      </w:r>
      <w:r>
        <w:rPr>
          <w:i/>
          <w:spacing w:val="-4"/>
          <w:sz w:val="24"/>
        </w:rPr>
        <w:t xml:space="preserve"> </w:t>
      </w:r>
      <w:r>
        <w:rPr>
          <w:i/>
          <w:sz w:val="24"/>
        </w:rPr>
        <w:t>for use in Massachusetts</w:t>
      </w:r>
    </w:p>
    <w:p w14:paraId="0EB3E881" w14:textId="77777777" w:rsidR="00C07259" w:rsidRPr="00FB418D" w:rsidRDefault="00C07259" w:rsidP="00C07259">
      <w:pPr>
        <w:rPr>
          <w:b/>
          <w:spacing w:val="-2"/>
          <w:sz w:val="16"/>
          <w:szCs w:val="14"/>
        </w:rPr>
      </w:pPr>
      <w:bookmarkStart w:id="0" w:name="From:_Elizabeth_Collins,_P.E.__Chair,_AC"/>
      <w:bookmarkEnd w:id="0"/>
    </w:p>
    <w:p w14:paraId="4479F28B" w14:textId="77777777" w:rsidR="00FB418D" w:rsidRDefault="007D5F6E" w:rsidP="00C07259">
      <w:pPr>
        <w:rPr>
          <w:sz w:val="24"/>
        </w:rPr>
      </w:pPr>
      <w:r>
        <w:rPr>
          <w:b/>
          <w:spacing w:val="-2"/>
          <w:sz w:val="24"/>
        </w:rPr>
        <w:t>Subject</w:t>
      </w:r>
      <w:r w:rsidR="00FB418D">
        <w:rPr>
          <w:b/>
          <w:spacing w:val="-2"/>
          <w:sz w:val="24"/>
        </w:rPr>
        <w:t>:</w:t>
      </w:r>
      <w:r w:rsidR="00FB418D">
        <w:rPr>
          <w:b/>
          <w:spacing w:val="-2"/>
          <w:sz w:val="24"/>
        </w:rPr>
        <w:tab/>
      </w:r>
      <w:r>
        <w:rPr>
          <w:sz w:val="24"/>
        </w:rPr>
        <w:t>N</w:t>
      </w:r>
      <w:r>
        <w:rPr>
          <w:sz w:val="24"/>
        </w:rPr>
        <w:t>ominations</w:t>
      </w:r>
      <w:r>
        <w:rPr>
          <w:spacing w:val="-4"/>
          <w:sz w:val="24"/>
        </w:rPr>
        <w:t xml:space="preserve"> </w:t>
      </w:r>
      <w:r>
        <w:rPr>
          <w:sz w:val="24"/>
        </w:rPr>
        <w:t>for</w:t>
      </w:r>
      <w:r>
        <w:rPr>
          <w:spacing w:val="-6"/>
          <w:sz w:val="24"/>
        </w:rPr>
        <w:t xml:space="preserve"> </w:t>
      </w:r>
      <w:r>
        <w:rPr>
          <w:sz w:val="24"/>
        </w:rPr>
        <w:t>2024</w:t>
      </w:r>
      <w:r>
        <w:rPr>
          <w:spacing w:val="-3"/>
          <w:sz w:val="24"/>
        </w:rPr>
        <w:t xml:space="preserve"> </w:t>
      </w:r>
      <w:r>
        <w:rPr>
          <w:sz w:val="24"/>
        </w:rPr>
        <w:t>ACEC/MA</w:t>
      </w:r>
      <w:r>
        <w:rPr>
          <w:spacing w:val="-4"/>
          <w:sz w:val="24"/>
        </w:rPr>
        <w:t xml:space="preserve"> </w:t>
      </w:r>
      <w:r>
        <w:rPr>
          <w:sz w:val="24"/>
        </w:rPr>
        <w:t>&amp;</w:t>
      </w:r>
      <w:r>
        <w:rPr>
          <w:spacing w:val="-3"/>
          <w:sz w:val="24"/>
        </w:rPr>
        <w:t xml:space="preserve"> </w:t>
      </w:r>
      <w:r>
        <w:rPr>
          <w:sz w:val="24"/>
        </w:rPr>
        <w:t>MSPE</w:t>
      </w:r>
      <w:r>
        <w:rPr>
          <w:spacing w:val="-2"/>
          <w:sz w:val="24"/>
        </w:rPr>
        <w:t xml:space="preserve"> </w:t>
      </w:r>
      <w:r>
        <w:rPr>
          <w:sz w:val="24"/>
        </w:rPr>
        <w:t>QBS</w:t>
      </w:r>
      <w:r>
        <w:rPr>
          <w:spacing w:val="-2"/>
          <w:sz w:val="24"/>
        </w:rPr>
        <w:t xml:space="preserve"> </w:t>
      </w:r>
      <w:r>
        <w:rPr>
          <w:sz w:val="24"/>
        </w:rPr>
        <w:t>Awards</w:t>
      </w:r>
    </w:p>
    <w:p w14:paraId="67B5C5CE" w14:textId="155AA6B9" w:rsidR="00D56DD9" w:rsidRDefault="007D5F6E" w:rsidP="00FB418D">
      <w:pPr>
        <w:ind w:left="1440"/>
        <w:rPr>
          <w:b/>
          <w:spacing w:val="-4"/>
          <w:sz w:val="24"/>
        </w:rPr>
      </w:pPr>
      <w:r>
        <w:rPr>
          <w:b/>
          <w:sz w:val="24"/>
          <w:u w:val="single"/>
        </w:rPr>
        <w:t>Deadline</w:t>
      </w:r>
      <w:r>
        <w:rPr>
          <w:b/>
          <w:sz w:val="24"/>
        </w:rPr>
        <w:t>:</w:t>
      </w:r>
      <w:r>
        <w:rPr>
          <w:b/>
          <w:spacing w:val="-4"/>
          <w:sz w:val="24"/>
        </w:rPr>
        <w:t xml:space="preserve"> </w:t>
      </w:r>
      <w:r>
        <w:rPr>
          <w:b/>
          <w:sz w:val="24"/>
        </w:rPr>
        <w:t>11</w:t>
      </w:r>
      <w:r>
        <w:rPr>
          <w:b/>
          <w:spacing w:val="-3"/>
          <w:sz w:val="24"/>
        </w:rPr>
        <w:t xml:space="preserve"> </w:t>
      </w:r>
      <w:r>
        <w:rPr>
          <w:b/>
          <w:sz w:val="24"/>
        </w:rPr>
        <w:t>AM,</w:t>
      </w:r>
      <w:r>
        <w:rPr>
          <w:b/>
          <w:spacing w:val="-3"/>
          <w:sz w:val="24"/>
        </w:rPr>
        <w:t xml:space="preserve"> </w:t>
      </w:r>
      <w:r>
        <w:rPr>
          <w:b/>
          <w:sz w:val="24"/>
        </w:rPr>
        <w:t>May</w:t>
      </w:r>
      <w:r>
        <w:rPr>
          <w:b/>
          <w:spacing w:val="-3"/>
          <w:sz w:val="24"/>
        </w:rPr>
        <w:t xml:space="preserve"> </w:t>
      </w:r>
      <w:r>
        <w:rPr>
          <w:b/>
          <w:sz w:val="24"/>
        </w:rPr>
        <w:t xml:space="preserve">21, </w:t>
      </w:r>
      <w:r>
        <w:rPr>
          <w:b/>
          <w:spacing w:val="-4"/>
          <w:sz w:val="24"/>
        </w:rPr>
        <w:t>2024</w:t>
      </w:r>
    </w:p>
    <w:p w14:paraId="711FE088" w14:textId="07565172" w:rsidR="00152842" w:rsidRDefault="00A530A6" w:rsidP="00FB418D">
      <w:pPr>
        <w:ind w:left="1" w:right="744"/>
        <w:rPr>
          <w:b/>
          <w:spacing w:val="-4"/>
          <w:sz w:val="24"/>
        </w:rPr>
      </w:pPr>
      <w:r>
        <w:rPr>
          <w:noProof/>
          <w:sz w:val="2"/>
        </w:rPr>
        <mc:AlternateContent>
          <mc:Choice Requires="wpg">
            <w:drawing>
              <wp:inline distT="0" distB="0" distL="0" distR="0" wp14:anchorId="157F3418" wp14:editId="6682B4FB">
                <wp:extent cx="6400800" cy="12700"/>
                <wp:effectExtent l="0" t="0" r="0" b="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00800" cy="12700"/>
                          <a:chOff x="0" y="0"/>
                          <a:chExt cx="5486400" cy="12700"/>
                        </a:xfrm>
                      </wpg:grpSpPr>
                      <wps:wsp>
                        <wps:cNvPr id="4" name="Graphic 4"/>
                        <wps:cNvSpPr/>
                        <wps:spPr>
                          <a:xfrm>
                            <a:off x="0" y="0"/>
                            <a:ext cx="5486400" cy="12700"/>
                          </a:xfrm>
                          <a:custGeom>
                            <a:avLst/>
                            <a:gdLst/>
                            <a:ahLst/>
                            <a:cxnLst/>
                            <a:rect l="l" t="t" r="r" b="b"/>
                            <a:pathLst>
                              <a:path w="5486400" h="12700">
                                <a:moveTo>
                                  <a:pt x="5486400" y="0"/>
                                </a:moveTo>
                                <a:lnTo>
                                  <a:pt x="0" y="0"/>
                                </a:lnTo>
                                <a:lnTo>
                                  <a:pt x="0" y="12700"/>
                                </a:lnTo>
                                <a:lnTo>
                                  <a:pt x="5486400" y="12700"/>
                                </a:lnTo>
                                <a:lnTo>
                                  <a:pt x="548640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3FA20D5F" id="Group 3" o:spid="_x0000_s1026" style="width:7in;height:1pt;mso-position-horizontal-relative:char;mso-position-vertical-relative:line" coordsize="5486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">
                <v:shape id="Graphic 4" o:spid="_x0000_s1027" style="position:absolute;width:54864;height:127;visibility:visible;mso-wrap-style:square;v-text-anchor:top" coordsize="54864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" path="m5486400,l,,,12700r5486400,l5486400,xe" fillcolor="black" stroked="f">
                  <v:path arrowok="t"/>
                </v:shape>
                <w10:anchorlock/>
              </v:group>
            </w:pict>
          </mc:Fallback>
        </mc:AlternateContent>
      </w:r>
    </w:p>
    <w:p w14:paraId="3AA2B333" w14:textId="5D4C2F65" w:rsidR="00D56DD9" w:rsidRDefault="00D56DD9" w:rsidP="00FB418D">
      <w:pPr>
        <w:pStyle w:val="BodyText"/>
        <w:rPr>
          <w:sz w:val="2"/>
        </w:rPr>
      </w:pPr>
    </w:p>
    <w:p w14:paraId="7308F201" w14:textId="0DFA3A6C" w:rsidR="00FB418D" w:rsidRDefault="00FB418D" w:rsidP="00FB418D">
      <w:pPr>
        <w:ind w:left="1" w:right="552"/>
        <w:rPr>
          <w:spacing w:val="-2"/>
          <w:sz w:val="24"/>
        </w:rPr>
      </w:pPr>
      <w:r>
        <w:rPr>
          <w:b/>
          <w:sz w:val="24"/>
        </w:rPr>
        <w:t>Download</w:t>
      </w:r>
      <w:r>
        <w:rPr>
          <w:b/>
          <w:spacing w:val="-15"/>
          <w:sz w:val="24"/>
        </w:rPr>
        <w:t xml:space="preserve"> </w:t>
      </w:r>
      <w:r>
        <w:rPr>
          <w:b/>
          <w:sz w:val="24"/>
        </w:rPr>
        <w:t>the</w:t>
      </w:r>
      <w:r>
        <w:rPr>
          <w:b/>
          <w:spacing w:val="-15"/>
          <w:sz w:val="24"/>
        </w:rPr>
        <w:t xml:space="preserve"> </w:t>
      </w:r>
      <w:r>
        <w:rPr>
          <w:b/>
          <w:sz w:val="24"/>
        </w:rPr>
        <w:t>Nomination</w:t>
      </w:r>
      <w:r>
        <w:rPr>
          <w:b/>
          <w:spacing w:val="-15"/>
          <w:sz w:val="24"/>
        </w:rPr>
        <w:t xml:space="preserve"> </w:t>
      </w:r>
      <w:r>
        <w:rPr>
          <w:b/>
          <w:sz w:val="24"/>
        </w:rPr>
        <w:t>Form</w:t>
      </w:r>
      <w:r>
        <w:rPr>
          <w:b/>
          <w:spacing w:val="-15"/>
          <w:sz w:val="24"/>
        </w:rPr>
        <w:t xml:space="preserve"> </w:t>
      </w:r>
      <w:r>
        <w:rPr>
          <w:b/>
          <w:sz w:val="24"/>
        </w:rPr>
        <w:t>on</w:t>
      </w:r>
      <w:r>
        <w:rPr>
          <w:b/>
          <w:spacing w:val="-15"/>
          <w:sz w:val="24"/>
        </w:rPr>
        <w:t xml:space="preserve"> </w:t>
      </w:r>
      <w:r>
        <w:rPr>
          <w:b/>
          <w:sz w:val="24"/>
        </w:rPr>
        <w:t>this</w:t>
      </w:r>
      <w:r>
        <w:rPr>
          <w:b/>
          <w:spacing w:val="-15"/>
          <w:sz w:val="24"/>
        </w:rPr>
        <w:t xml:space="preserve"> </w:t>
      </w:r>
      <w:r>
        <w:rPr>
          <w:b/>
          <w:sz w:val="24"/>
        </w:rPr>
        <w:t>page:</w:t>
      </w:r>
      <w:r w:rsidR="007D5F6E">
        <w:rPr>
          <w:b/>
          <w:sz w:val="24"/>
        </w:rPr>
        <w:t xml:space="preserve"> </w:t>
      </w:r>
      <w:r>
        <w:rPr>
          <w:b/>
          <w:spacing w:val="-15"/>
          <w:sz w:val="24"/>
        </w:rPr>
        <w:t xml:space="preserve"> </w:t>
      </w:r>
      <w:hyperlink r:id="rId9" w:history="1">
        <w:r w:rsidRPr="00DE40C9">
          <w:rPr>
            <w:rStyle w:val="Hyperlink"/>
            <w:sz w:val="24"/>
          </w:rPr>
          <w:t xml:space="preserve">https://www.acecma.org/about/news/acec-ma-and- </w:t>
        </w:r>
        <w:r w:rsidRPr="00DE40C9">
          <w:rPr>
            <w:rStyle w:val="Hyperlink"/>
            <w:spacing w:val="-2"/>
            <w:sz w:val="24"/>
          </w:rPr>
          <w:t>nspe-ma-2024-qualifications-based-selection-qbs-awards-5548</w:t>
        </w:r>
      </w:hyperlink>
    </w:p>
    <w:p w14:paraId="3938FC56" w14:textId="77777777" w:rsidR="00FB418D" w:rsidRDefault="00FB418D" w:rsidP="00FB418D">
      <w:pPr>
        <w:ind w:left="180" w:right="552"/>
        <w:rPr>
          <w:spacing w:val="-2"/>
          <w:sz w:val="24"/>
        </w:rPr>
      </w:pPr>
    </w:p>
    <w:p w14:paraId="32B8A6B7" w14:textId="2E813425" w:rsidR="00D56DD9" w:rsidRDefault="007D5F6E" w:rsidP="00FB418D">
      <w:pPr>
        <w:pStyle w:val="BodyText"/>
        <w:ind w:left="1" w:right="295" w:hanging="1"/>
        <w:jc w:val="both"/>
      </w:pPr>
      <w:r>
        <w:t>Every</w:t>
      </w:r>
      <w:r>
        <w:rPr>
          <w:spacing w:val="-2"/>
        </w:rPr>
        <w:t xml:space="preserve"> </w:t>
      </w:r>
      <w:r>
        <w:t>year,</w:t>
      </w:r>
      <w:r>
        <w:rPr>
          <w:spacing w:val="-2"/>
        </w:rPr>
        <w:t xml:space="preserve"> </w:t>
      </w:r>
      <w:r>
        <w:t>ACEC</w:t>
      </w:r>
      <w:r>
        <w:rPr>
          <w:spacing w:val="-2"/>
        </w:rPr>
        <w:t xml:space="preserve"> </w:t>
      </w:r>
      <w:r>
        <w:t>and</w:t>
      </w:r>
      <w:r>
        <w:rPr>
          <w:spacing w:val="-2"/>
        </w:rPr>
        <w:t xml:space="preserve"> </w:t>
      </w:r>
      <w:r>
        <w:t>NSPE</w:t>
      </w:r>
      <w:r>
        <w:rPr>
          <w:spacing w:val="-3"/>
        </w:rPr>
        <w:t xml:space="preserve"> </w:t>
      </w:r>
      <w:r>
        <w:t>partner</w:t>
      </w:r>
      <w:r>
        <w:rPr>
          <w:spacing w:val="-3"/>
        </w:rPr>
        <w:t xml:space="preserve"> </w:t>
      </w:r>
      <w:r>
        <w:t>to</w:t>
      </w:r>
      <w:r>
        <w:rPr>
          <w:spacing w:val="-2"/>
        </w:rPr>
        <w:t xml:space="preserve"> </w:t>
      </w:r>
      <w:r>
        <w:t>administer</w:t>
      </w:r>
      <w:r>
        <w:rPr>
          <w:spacing w:val="-3"/>
        </w:rPr>
        <w:t xml:space="preserve"> </w:t>
      </w:r>
      <w:r>
        <w:t>the</w:t>
      </w:r>
      <w:r>
        <w:rPr>
          <w:spacing w:val="-4"/>
        </w:rPr>
        <w:t xml:space="preserve"> </w:t>
      </w:r>
      <w:r>
        <w:t>National</w:t>
      </w:r>
      <w:r>
        <w:rPr>
          <w:spacing w:val="-2"/>
        </w:rPr>
        <w:t xml:space="preserve"> </w:t>
      </w:r>
      <w:r>
        <w:t>QBS</w:t>
      </w:r>
      <w:r>
        <w:rPr>
          <w:spacing w:val="-2"/>
        </w:rPr>
        <w:t xml:space="preserve"> </w:t>
      </w:r>
      <w:r>
        <w:t>Awards,</w:t>
      </w:r>
      <w:r>
        <w:rPr>
          <w:spacing w:val="-2"/>
        </w:rPr>
        <w:t xml:space="preserve"> </w:t>
      </w:r>
      <w:r>
        <w:t>recognizing</w:t>
      </w:r>
      <w:r>
        <w:rPr>
          <w:spacing w:val="-2"/>
        </w:rPr>
        <w:t xml:space="preserve"> </w:t>
      </w:r>
      <w:r>
        <w:t>public</w:t>
      </w:r>
      <w:r>
        <w:rPr>
          <w:spacing w:val="-4"/>
        </w:rPr>
        <w:t xml:space="preserve"> </w:t>
      </w:r>
      <w:r>
        <w:t>and private</w:t>
      </w:r>
      <w:r>
        <w:rPr>
          <w:spacing w:val="-6"/>
        </w:rPr>
        <w:t xml:space="preserve"> </w:t>
      </w:r>
      <w:r>
        <w:t>entities</w:t>
      </w:r>
      <w:r>
        <w:rPr>
          <w:spacing w:val="-4"/>
        </w:rPr>
        <w:t xml:space="preserve"> </w:t>
      </w:r>
      <w:r>
        <w:t>and/or</w:t>
      </w:r>
      <w:r>
        <w:rPr>
          <w:spacing w:val="-5"/>
        </w:rPr>
        <w:t xml:space="preserve"> </w:t>
      </w:r>
      <w:r>
        <w:t>individuals</w:t>
      </w:r>
      <w:r>
        <w:rPr>
          <w:spacing w:val="-4"/>
        </w:rPr>
        <w:t xml:space="preserve"> </w:t>
      </w:r>
      <w:r>
        <w:t>making</w:t>
      </w:r>
      <w:r>
        <w:rPr>
          <w:spacing w:val="-4"/>
        </w:rPr>
        <w:t xml:space="preserve"> </w:t>
      </w:r>
      <w:r>
        <w:t>exemplary</w:t>
      </w:r>
      <w:r>
        <w:rPr>
          <w:spacing w:val="-4"/>
        </w:rPr>
        <w:t xml:space="preserve"> </w:t>
      </w:r>
      <w:r>
        <w:t>use,</w:t>
      </w:r>
      <w:r>
        <w:rPr>
          <w:spacing w:val="-4"/>
        </w:rPr>
        <w:t xml:space="preserve"> </w:t>
      </w:r>
      <w:r>
        <w:t>or</w:t>
      </w:r>
      <w:r>
        <w:rPr>
          <w:spacing w:val="-6"/>
        </w:rPr>
        <w:t xml:space="preserve"> </w:t>
      </w:r>
      <w:r>
        <w:t>making</w:t>
      </w:r>
      <w:r>
        <w:rPr>
          <w:spacing w:val="-5"/>
        </w:rPr>
        <w:t xml:space="preserve"> </w:t>
      </w:r>
      <w:r>
        <w:t>extraordinary</w:t>
      </w:r>
      <w:r>
        <w:rPr>
          <w:spacing w:val="-4"/>
        </w:rPr>
        <w:t xml:space="preserve"> </w:t>
      </w:r>
      <w:r>
        <w:t>contributions</w:t>
      </w:r>
      <w:r>
        <w:rPr>
          <w:spacing w:val="-4"/>
        </w:rPr>
        <w:t xml:space="preserve"> </w:t>
      </w:r>
      <w:r>
        <w:t>to</w:t>
      </w:r>
      <w:r>
        <w:rPr>
          <w:spacing w:val="-4"/>
        </w:rPr>
        <w:t xml:space="preserve"> </w:t>
      </w:r>
      <w:r>
        <w:t>the advancement, of the Qualifications-Based Selection process at the federal, state and local levels.</w:t>
      </w:r>
      <w:r w:rsidR="00FB418D">
        <w:t xml:space="preserve"> </w:t>
      </w:r>
      <w:r>
        <w:t>National</w:t>
      </w:r>
      <w:r>
        <w:rPr>
          <w:spacing w:val="-5"/>
        </w:rPr>
        <w:t xml:space="preserve"> </w:t>
      </w:r>
      <w:r>
        <w:t>QBS</w:t>
      </w:r>
      <w:r>
        <w:rPr>
          <w:spacing w:val="-5"/>
        </w:rPr>
        <w:t xml:space="preserve"> </w:t>
      </w:r>
      <w:r>
        <w:t>Award</w:t>
      </w:r>
      <w:r>
        <w:rPr>
          <w:spacing w:val="-5"/>
        </w:rPr>
        <w:t xml:space="preserve"> </w:t>
      </w:r>
      <w:r>
        <w:t>winners</w:t>
      </w:r>
      <w:r>
        <w:rPr>
          <w:spacing w:val="-5"/>
        </w:rPr>
        <w:t xml:space="preserve"> </w:t>
      </w:r>
      <w:r>
        <w:t>serve</w:t>
      </w:r>
      <w:r>
        <w:rPr>
          <w:spacing w:val="-6"/>
        </w:rPr>
        <w:t xml:space="preserve"> </w:t>
      </w:r>
      <w:r>
        <w:t>as</w:t>
      </w:r>
      <w:r>
        <w:rPr>
          <w:spacing w:val="-5"/>
        </w:rPr>
        <w:t xml:space="preserve"> </w:t>
      </w:r>
      <w:r>
        <w:t>examples</w:t>
      </w:r>
      <w:r>
        <w:rPr>
          <w:spacing w:val="-3"/>
        </w:rPr>
        <w:t xml:space="preserve"> </w:t>
      </w:r>
      <w:r>
        <w:t>of</w:t>
      </w:r>
      <w:r>
        <w:rPr>
          <w:spacing w:val="-6"/>
        </w:rPr>
        <w:t xml:space="preserve"> </w:t>
      </w:r>
      <w:r>
        <w:t>how</w:t>
      </w:r>
      <w:r>
        <w:rPr>
          <w:spacing w:val="-6"/>
        </w:rPr>
        <w:t xml:space="preserve"> </w:t>
      </w:r>
      <w:r>
        <w:t>well</w:t>
      </w:r>
      <w:r>
        <w:rPr>
          <w:spacing w:val="-5"/>
        </w:rPr>
        <w:t xml:space="preserve"> </w:t>
      </w:r>
      <w:r>
        <w:t>the</w:t>
      </w:r>
      <w:r>
        <w:rPr>
          <w:spacing w:val="-6"/>
        </w:rPr>
        <w:t xml:space="preserve"> </w:t>
      </w:r>
      <w:r>
        <w:t>QBS</w:t>
      </w:r>
      <w:r>
        <w:rPr>
          <w:spacing w:val="-5"/>
        </w:rPr>
        <w:t xml:space="preserve"> </w:t>
      </w:r>
      <w:r>
        <w:t>process</w:t>
      </w:r>
      <w:r>
        <w:rPr>
          <w:spacing w:val="-5"/>
        </w:rPr>
        <w:t xml:space="preserve"> </w:t>
      </w:r>
      <w:r>
        <w:t>works,</w:t>
      </w:r>
      <w:r>
        <w:rPr>
          <w:spacing w:val="-4"/>
        </w:rPr>
        <w:t xml:space="preserve"> </w:t>
      </w:r>
      <w:r>
        <w:t>and</w:t>
      </w:r>
      <w:r>
        <w:rPr>
          <w:spacing w:val="-5"/>
        </w:rPr>
        <w:t xml:space="preserve"> </w:t>
      </w:r>
      <w:r>
        <w:t>they</w:t>
      </w:r>
      <w:r>
        <w:rPr>
          <w:spacing w:val="-5"/>
        </w:rPr>
        <w:t xml:space="preserve"> </w:t>
      </w:r>
      <w:r>
        <w:t>help ACEC</w:t>
      </w:r>
      <w:r>
        <w:rPr>
          <w:spacing w:val="-1"/>
        </w:rPr>
        <w:t xml:space="preserve"> </w:t>
      </w:r>
      <w:r>
        <w:t>and</w:t>
      </w:r>
      <w:r>
        <w:rPr>
          <w:spacing w:val="-1"/>
        </w:rPr>
        <w:t xml:space="preserve"> </w:t>
      </w:r>
      <w:r>
        <w:t>NSPE</w:t>
      </w:r>
      <w:r>
        <w:rPr>
          <w:spacing w:val="-2"/>
        </w:rPr>
        <w:t xml:space="preserve"> </w:t>
      </w:r>
      <w:r>
        <w:t>promote</w:t>
      </w:r>
      <w:r>
        <w:rPr>
          <w:spacing w:val="-3"/>
        </w:rPr>
        <w:t xml:space="preserve"> </w:t>
      </w:r>
      <w:r>
        <w:t>the</w:t>
      </w:r>
      <w:r>
        <w:rPr>
          <w:spacing w:val="-3"/>
        </w:rPr>
        <w:t xml:space="preserve"> </w:t>
      </w:r>
      <w:r>
        <w:t>practice</w:t>
      </w:r>
      <w:r>
        <w:rPr>
          <w:spacing w:val="-2"/>
        </w:rPr>
        <w:t xml:space="preserve"> </w:t>
      </w:r>
      <w:r>
        <w:t>of QBS in</w:t>
      </w:r>
      <w:r>
        <w:rPr>
          <w:spacing w:val="-1"/>
        </w:rPr>
        <w:t xml:space="preserve"> </w:t>
      </w:r>
      <w:r>
        <w:t>jurisdictions</w:t>
      </w:r>
      <w:r>
        <w:rPr>
          <w:spacing w:val="-1"/>
        </w:rPr>
        <w:t xml:space="preserve"> </w:t>
      </w:r>
      <w:r>
        <w:t>that</w:t>
      </w:r>
      <w:r>
        <w:rPr>
          <w:spacing w:val="-1"/>
        </w:rPr>
        <w:t xml:space="preserve"> </w:t>
      </w:r>
      <w:r>
        <w:t>do</w:t>
      </w:r>
      <w:r>
        <w:rPr>
          <w:spacing w:val="-1"/>
        </w:rPr>
        <w:t xml:space="preserve"> </w:t>
      </w:r>
      <w:r>
        <w:t>not</w:t>
      </w:r>
      <w:r>
        <w:rPr>
          <w:spacing w:val="-1"/>
        </w:rPr>
        <w:t xml:space="preserve"> </w:t>
      </w:r>
      <w:r>
        <w:t>use,</w:t>
      </w:r>
      <w:r>
        <w:rPr>
          <w:spacing w:val="-1"/>
        </w:rPr>
        <w:t xml:space="preserve"> </w:t>
      </w:r>
      <w:r>
        <w:t>or</w:t>
      </w:r>
      <w:r>
        <w:rPr>
          <w:spacing w:val="-2"/>
        </w:rPr>
        <w:t xml:space="preserve"> </w:t>
      </w:r>
      <w:r>
        <w:t>underuse,</w:t>
      </w:r>
      <w:r>
        <w:rPr>
          <w:spacing w:val="-2"/>
        </w:rPr>
        <w:t xml:space="preserve"> </w:t>
      </w:r>
      <w:r>
        <w:t>QBS</w:t>
      </w:r>
      <w:r>
        <w:rPr>
          <w:spacing w:val="-1"/>
        </w:rPr>
        <w:t xml:space="preserve"> </w:t>
      </w:r>
      <w:r>
        <w:t>to procure engineering services.</w:t>
      </w:r>
    </w:p>
    <w:p w14:paraId="70E0925E" w14:textId="77777777" w:rsidR="00D56DD9" w:rsidRDefault="00D56DD9" w:rsidP="00152842">
      <w:pPr>
        <w:pStyle w:val="BodyText"/>
      </w:pPr>
    </w:p>
    <w:p w14:paraId="725C22D2" w14:textId="77777777" w:rsidR="00D56DD9" w:rsidRDefault="007D5F6E" w:rsidP="00FB418D">
      <w:pPr>
        <w:ind w:right="366"/>
        <w:rPr>
          <w:b/>
          <w:sz w:val="24"/>
        </w:rPr>
      </w:pPr>
      <w:r>
        <w:rPr>
          <w:sz w:val="24"/>
        </w:rPr>
        <w:t>ACEC</w:t>
      </w:r>
      <w:r>
        <w:rPr>
          <w:spacing w:val="-3"/>
          <w:sz w:val="24"/>
        </w:rPr>
        <w:t xml:space="preserve"> </w:t>
      </w:r>
      <w:r>
        <w:rPr>
          <w:sz w:val="24"/>
        </w:rPr>
        <w:t>and</w:t>
      </w:r>
      <w:r>
        <w:rPr>
          <w:spacing w:val="-3"/>
          <w:sz w:val="24"/>
        </w:rPr>
        <w:t xml:space="preserve"> </w:t>
      </w:r>
      <w:r>
        <w:rPr>
          <w:sz w:val="24"/>
        </w:rPr>
        <w:t>NSPE</w:t>
      </w:r>
      <w:r>
        <w:rPr>
          <w:spacing w:val="-4"/>
          <w:sz w:val="24"/>
        </w:rPr>
        <w:t xml:space="preserve"> </w:t>
      </w:r>
      <w:r>
        <w:rPr>
          <w:sz w:val="24"/>
        </w:rPr>
        <w:t>are</w:t>
      </w:r>
      <w:r>
        <w:rPr>
          <w:spacing w:val="-4"/>
          <w:sz w:val="24"/>
        </w:rPr>
        <w:t xml:space="preserve"> </w:t>
      </w:r>
      <w:r>
        <w:rPr>
          <w:sz w:val="24"/>
        </w:rPr>
        <w:t>now</w:t>
      </w:r>
      <w:r>
        <w:rPr>
          <w:spacing w:val="-4"/>
          <w:sz w:val="24"/>
        </w:rPr>
        <w:t xml:space="preserve"> </w:t>
      </w:r>
      <w:r>
        <w:rPr>
          <w:sz w:val="24"/>
        </w:rPr>
        <w:t>seeking</w:t>
      </w:r>
      <w:r>
        <w:rPr>
          <w:spacing w:val="-3"/>
          <w:sz w:val="24"/>
        </w:rPr>
        <w:t xml:space="preserve"> </w:t>
      </w:r>
      <w:r>
        <w:rPr>
          <w:sz w:val="24"/>
        </w:rPr>
        <w:t>nominations</w:t>
      </w:r>
      <w:r>
        <w:rPr>
          <w:spacing w:val="-4"/>
          <w:sz w:val="24"/>
        </w:rPr>
        <w:t xml:space="preserve"> </w:t>
      </w:r>
      <w:r>
        <w:rPr>
          <w:sz w:val="24"/>
        </w:rPr>
        <w:t>for</w:t>
      </w:r>
      <w:r>
        <w:rPr>
          <w:spacing w:val="-4"/>
          <w:sz w:val="24"/>
        </w:rPr>
        <w:t xml:space="preserve"> </w:t>
      </w:r>
      <w:r>
        <w:rPr>
          <w:sz w:val="24"/>
        </w:rPr>
        <w:t>the</w:t>
      </w:r>
      <w:r>
        <w:rPr>
          <w:spacing w:val="-5"/>
          <w:sz w:val="24"/>
        </w:rPr>
        <w:t xml:space="preserve"> </w:t>
      </w:r>
      <w:r>
        <w:rPr>
          <w:sz w:val="24"/>
        </w:rPr>
        <w:t>2024</w:t>
      </w:r>
      <w:r>
        <w:rPr>
          <w:spacing w:val="-3"/>
          <w:sz w:val="24"/>
        </w:rPr>
        <w:t xml:space="preserve"> </w:t>
      </w:r>
      <w:r>
        <w:rPr>
          <w:sz w:val="24"/>
        </w:rPr>
        <w:t>National</w:t>
      </w:r>
      <w:r>
        <w:rPr>
          <w:spacing w:val="-3"/>
          <w:sz w:val="24"/>
        </w:rPr>
        <w:t xml:space="preserve"> </w:t>
      </w:r>
      <w:r>
        <w:rPr>
          <w:sz w:val="24"/>
        </w:rPr>
        <w:t>QBS</w:t>
      </w:r>
      <w:r>
        <w:rPr>
          <w:spacing w:val="-3"/>
          <w:sz w:val="24"/>
        </w:rPr>
        <w:t xml:space="preserve"> </w:t>
      </w:r>
      <w:r>
        <w:rPr>
          <w:sz w:val="24"/>
        </w:rPr>
        <w:t>Awards.</w:t>
      </w:r>
      <w:r>
        <w:rPr>
          <w:spacing w:val="40"/>
          <w:sz w:val="24"/>
        </w:rPr>
        <w:t xml:space="preserve"> </w:t>
      </w:r>
      <w:r>
        <w:rPr>
          <w:b/>
          <w:sz w:val="24"/>
        </w:rPr>
        <w:t>The</w:t>
      </w:r>
      <w:r>
        <w:rPr>
          <w:b/>
          <w:spacing w:val="-6"/>
          <w:sz w:val="24"/>
        </w:rPr>
        <w:t xml:space="preserve"> </w:t>
      </w:r>
      <w:r>
        <w:rPr>
          <w:b/>
          <w:sz w:val="24"/>
        </w:rPr>
        <w:t>first</w:t>
      </w:r>
      <w:r>
        <w:rPr>
          <w:b/>
          <w:spacing w:val="-6"/>
          <w:sz w:val="24"/>
        </w:rPr>
        <w:t xml:space="preserve"> </w:t>
      </w:r>
      <w:r>
        <w:rPr>
          <w:b/>
          <w:sz w:val="24"/>
        </w:rPr>
        <w:t>step</w:t>
      </w:r>
      <w:r>
        <w:rPr>
          <w:b/>
          <w:spacing w:val="-6"/>
          <w:sz w:val="24"/>
        </w:rPr>
        <w:t xml:space="preserve"> </w:t>
      </w:r>
      <w:r>
        <w:rPr>
          <w:b/>
          <w:sz w:val="24"/>
        </w:rPr>
        <w:t>is to enter at the state level. The deadline for nominations in Massachusetts to ACEC/MA &amp; NSPE-MA is 11 AM, Tuesday, May 21, 2024.</w:t>
      </w:r>
    </w:p>
    <w:p w14:paraId="3993CB01" w14:textId="77777777" w:rsidR="00C07259" w:rsidRDefault="00C07259" w:rsidP="00152842">
      <w:pPr>
        <w:pStyle w:val="Heading1"/>
        <w:jc w:val="both"/>
        <w:rPr>
          <w:u w:val="single"/>
        </w:rPr>
      </w:pPr>
    </w:p>
    <w:p w14:paraId="53B0CA19" w14:textId="28CC1D7B" w:rsidR="00D56DD9" w:rsidRDefault="007D5F6E" w:rsidP="00FB418D">
      <w:pPr>
        <w:pStyle w:val="Heading1"/>
        <w:ind w:left="0"/>
        <w:jc w:val="both"/>
      </w:pPr>
      <w:r>
        <w:rPr>
          <w:u w:val="single"/>
        </w:rPr>
        <w:t>National</w:t>
      </w:r>
      <w:r>
        <w:rPr>
          <w:spacing w:val="-2"/>
          <w:u w:val="single"/>
        </w:rPr>
        <w:t xml:space="preserve"> </w:t>
      </w:r>
      <w:r>
        <w:rPr>
          <w:u w:val="single"/>
        </w:rPr>
        <w:t>QBS</w:t>
      </w:r>
      <w:r>
        <w:rPr>
          <w:spacing w:val="-2"/>
          <w:u w:val="single"/>
        </w:rPr>
        <w:t xml:space="preserve"> </w:t>
      </w:r>
      <w:r>
        <w:rPr>
          <w:u w:val="single"/>
        </w:rPr>
        <w:t>Awards</w:t>
      </w:r>
      <w:r>
        <w:rPr>
          <w:spacing w:val="-4"/>
          <w:u w:val="single"/>
        </w:rPr>
        <w:t xml:space="preserve"> </w:t>
      </w:r>
      <w:r>
        <w:rPr>
          <w:spacing w:val="-2"/>
          <w:u w:val="single"/>
        </w:rPr>
        <w:t>Categories</w:t>
      </w:r>
    </w:p>
    <w:p w14:paraId="40460C01" w14:textId="77777777" w:rsidR="00D56DD9" w:rsidRPr="007D5F6E" w:rsidRDefault="00D56DD9" w:rsidP="00152842">
      <w:pPr>
        <w:pStyle w:val="BodyText"/>
        <w:rPr>
          <w:b/>
          <w:sz w:val="12"/>
          <w:szCs w:val="12"/>
        </w:rPr>
      </w:pPr>
    </w:p>
    <w:p w14:paraId="5A4763EB" w14:textId="77777777" w:rsidR="00D56DD9" w:rsidRDefault="007D5F6E" w:rsidP="00152842">
      <w:pPr>
        <w:pStyle w:val="ListParagraph"/>
        <w:numPr>
          <w:ilvl w:val="0"/>
          <w:numId w:val="4"/>
        </w:numPr>
        <w:tabs>
          <w:tab w:val="left" w:pos="913"/>
        </w:tabs>
        <w:rPr>
          <w:sz w:val="24"/>
        </w:rPr>
      </w:pPr>
      <w:r>
        <w:rPr>
          <w:sz w:val="24"/>
        </w:rPr>
        <w:t>National</w:t>
      </w:r>
      <w:r>
        <w:rPr>
          <w:spacing w:val="-3"/>
          <w:sz w:val="24"/>
        </w:rPr>
        <w:t xml:space="preserve"> </w:t>
      </w:r>
      <w:r>
        <w:rPr>
          <w:sz w:val="24"/>
        </w:rPr>
        <w:t>QBS</w:t>
      </w:r>
      <w:r>
        <w:rPr>
          <w:spacing w:val="-3"/>
          <w:sz w:val="24"/>
        </w:rPr>
        <w:t xml:space="preserve"> </w:t>
      </w:r>
      <w:r>
        <w:rPr>
          <w:sz w:val="24"/>
        </w:rPr>
        <w:t>Award:</w:t>
      </w:r>
      <w:r>
        <w:rPr>
          <w:spacing w:val="54"/>
          <w:sz w:val="24"/>
        </w:rPr>
        <w:t xml:space="preserve"> </w:t>
      </w:r>
      <w:r>
        <w:rPr>
          <w:sz w:val="24"/>
        </w:rPr>
        <w:t>The</w:t>
      </w:r>
      <w:r>
        <w:rPr>
          <w:spacing w:val="-5"/>
          <w:sz w:val="24"/>
        </w:rPr>
        <w:t xml:space="preserve"> </w:t>
      </w:r>
      <w:r>
        <w:rPr>
          <w:sz w:val="24"/>
        </w:rPr>
        <w:t>premiere</w:t>
      </w:r>
      <w:r>
        <w:rPr>
          <w:spacing w:val="-5"/>
          <w:sz w:val="24"/>
        </w:rPr>
        <w:t xml:space="preserve"> </w:t>
      </w:r>
      <w:r>
        <w:rPr>
          <w:sz w:val="24"/>
        </w:rPr>
        <w:t>award</w:t>
      </w:r>
      <w:r>
        <w:rPr>
          <w:spacing w:val="-3"/>
          <w:sz w:val="24"/>
        </w:rPr>
        <w:t xml:space="preserve"> </w:t>
      </w:r>
      <w:r>
        <w:rPr>
          <w:sz w:val="24"/>
        </w:rPr>
        <w:t>of</w:t>
      </w:r>
      <w:r>
        <w:rPr>
          <w:spacing w:val="-3"/>
          <w:sz w:val="24"/>
        </w:rPr>
        <w:t xml:space="preserve"> </w:t>
      </w:r>
      <w:r>
        <w:rPr>
          <w:sz w:val="24"/>
        </w:rPr>
        <w:t>this</w:t>
      </w:r>
      <w:r>
        <w:rPr>
          <w:spacing w:val="-1"/>
          <w:sz w:val="24"/>
        </w:rPr>
        <w:t xml:space="preserve"> </w:t>
      </w:r>
      <w:r>
        <w:rPr>
          <w:spacing w:val="-2"/>
          <w:sz w:val="24"/>
        </w:rPr>
        <w:t>program.</w:t>
      </w:r>
    </w:p>
    <w:p w14:paraId="7FD11B3D" w14:textId="77777777" w:rsidR="00D56DD9" w:rsidRDefault="007D5F6E" w:rsidP="00152842">
      <w:pPr>
        <w:pStyle w:val="ListParagraph"/>
        <w:numPr>
          <w:ilvl w:val="0"/>
          <w:numId w:val="4"/>
        </w:numPr>
        <w:tabs>
          <w:tab w:val="left" w:pos="912"/>
        </w:tabs>
        <w:ind w:left="912" w:hanging="359"/>
        <w:rPr>
          <w:sz w:val="24"/>
        </w:rPr>
      </w:pPr>
      <w:r>
        <w:rPr>
          <w:sz w:val="24"/>
        </w:rPr>
        <w:t>National</w:t>
      </w:r>
      <w:r>
        <w:rPr>
          <w:spacing w:val="-5"/>
          <w:sz w:val="24"/>
        </w:rPr>
        <w:t xml:space="preserve"> </w:t>
      </w:r>
      <w:r>
        <w:rPr>
          <w:sz w:val="24"/>
        </w:rPr>
        <w:t>QBS</w:t>
      </w:r>
      <w:r>
        <w:rPr>
          <w:spacing w:val="-4"/>
          <w:sz w:val="24"/>
        </w:rPr>
        <w:t xml:space="preserve"> </w:t>
      </w:r>
      <w:r>
        <w:rPr>
          <w:sz w:val="24"/>
        </w:rPr>
        <w:t>Merit</w:t>
      </w:r>
      <w:r>
        <w:rPr>
          <w:spacing w:val="-4"/>
          <w:sz w:val="24"/>
        </w:rPr>
        <w:t xml:space="preserve"> </w:t>
      </w:r>
      <w:r>
        <w:rPr>
          <w:spacing w:val="-2"/>
          <w:sz w:val="24"/>
        </w:rPr>
        <w:t>Award</w:t>
      </w:r>
    </w:p>
    <w:p w14:paraId="140EF071" w14:textId="77777777" w:rsidR="00D56DD9" w:rsidRDefault="007D5F6E" w:rsidP="00152842">
      <w:pPr>
        <w:pStyle w:val="ListParagraph"/>
        <w:numPr>
          <w:ilvl w:val="0"/>
          <w:numId w:val="4"/>
        </w:numPr>
        <w:tabs>
          <w:tab w:val="left" w:pos="913"/>
        </w:tabs>
        <w:rPr>
          <w:sz w:val="24"/>
        </w:rPr>
      </w:pPr>
      <w:r>
        <w:rPr>
          <w:sz w:val="24"/>
        </w:rPr>
        <w:t>National</w:t>
      </w:r>
      <w:r>
        <w:rPr>
          <w:spacing w:val="-4"/>
          <w:sz w:val="24"/>
        </w:rPr>
        <w:t xml:space="preserve"> </w:t>
      </w:r>
      <w:r>
        <w:rPr>
          <w:sz w:val="24"/>
        </w:rPr>
        <w:t>QBS</w:t>
      </w:r>
      <w:r>
        <w:rPr>
          <w:spacing w:val="-3"/>
          <w:sz w:val="24"/>
        </w:rPr>
        <w:t xml:space="preserve"> </w:t>
      </w:r>
      <w:r>
        <w:rPr>
          <w:sz w:val="24"/>
        </w:rPr>
        <w:t>Special</w:t>
      </w:r>
      <w:r>
        <w:rPr>
          <w:spacing w:val="-3"/>
          <w:sz w:val="24"/>
        </w:rPr>
        <w:t xml:space="preserve"> </w:t>
      </w:r>
      <w:r>
        <w:rPr>
          <w:sz w:val="24"/>
        </w:rPr>
        <w:t>Recognition</w:t>
      </w:r>
      <w:r>
        <w:rPr>
          <w:spacing w:val="-3"/>
          <w:sz w:val="24"/>
        </w:rPr>
        <w:t xml:space="preserve"> </w:t>
      </w:r>
      <w:r>
        <w:rPr>
          <w:sz w:val="24"/>
        </w:rPr>
        <w:t>Award</w:t>
      </w:r>
      <w:r>
        <w:rPr>
          <w:spacing w:val="-3"/>
          <w:sz w:val="24"/>
        </w:rPr>
        <w:t xml:space="preserve"> </w:t>
      </w:r>
      <w:r>
        <w:rPr>
          <w:sz w:val="24"/>
        </w:rPr>
        <w:t>for</w:t>
      </w:r>
      <w:r>
        <w:rPr>
          <w:spacing w:val="-4"/>
          <w:sz w:val="24"/>
        </w:rPr>
        <w:t xml:space="preserve"> </w:t>
      </w:r>
      <w:r>
        <w:rPr>
          <w:sz w:val="24"/>
        </w:rPr>
        <w:t>Legislative</w:t>
      </w:r>
      <w:r>
        <w:rPr>
          <w:spacing w:val="-5"/>
          <w:sz w:val="24"/>
        </w:rPr>
        <w:t xml:space="preserve"> </w:t>
      </w:r>
      <w:r>
        <w:rPr>
          <w:spacing w:val="-2"/>
          <w:sz w:val="24"/>
        </w:rPr>
        <w:t>Achievement</w:t>
      </w:r>
    </w:p>
    <w:p w14:paraId="3958F56F" w14:textId="77777777" w:rsidR="00D56DD9" w:rsidRDefault="00D56DD9" w:rsidP="00152842">
      <w:pPr>
        <w:rPr>
          <w:sz w:val="24"/>
        </w:rPr>
      </w:pPr>
    </w:p>
    <w:p w14:paraId="35E62829" w14:textId="77777777" w:rsidR="00D56DD9" w:rsidRDefault="007D5F6E" w:rsidP="00152842">
      <w:pPr>
        <w:pStyle w:val="Heading1"/>
      </w:pPr>
      <w:r>
        <w:rPr>
          <w:u w:val="thick"/>
        </w:rPr>
        <w:t>Three</w:t>
      </w:r>
      <w:r>
        <w:rPr>
          <w:spacing w:val="1"/>
          <w:u w:val="thick"/>
        </w:rPr>
        <w:t xml:space="preserve"> </w:t>
      </w:r>
      <w:r>
        <w:rPr>
          <w:u w:val="thick"/>
        </w:rPr>
        <w:t>QBS</w:t>
      </w:r>
      <w:r>
        <w:rPr>
          <w:spacing w:val="1"/>
          <w:u w:val="thick"/>
        </w:rPr>
        <w:t xml:space="preserve"> </w:t>
      </w:r>
      <w:r>
        <w:rPr>
          <w:spacing w:val="-2"/>
          <w:u w:val="thick"/>
        </w:rPr>
        <w:t>Awards</w:t>
      </w:r>
    </w:p>
    <w:p w14:paraId="2C9A449A" w14:textId="77777777" w:rsidR="00FB418D" w:rsidRPr="007D5F6E" w:rsidRDefault="00FB418D" w:rsidP="00FB418D">
      <w:pPr>
        <w:pStyle w:val="BodyText"/>
        <w:rPr>
          <w:sz w:val="10"/>
          <w:szCs w:val="10"/>
        </w:rPr>
      </w:pPr>
    </w:p>
    <w:p w14:paraId="5412993B" w14:textId="701339B8" w:rsidR="00D56DD9" w:rsidRDefault="007D5F6E" w:rsidP="00FB418D">
      <w:pPr>
        <w:pStyle w:val="BodyText"/>
      </w:pPr>
      <w:r>
        <w:t>A</w:t>
      </w:r>
      <w:r>
        <w:rPr>
          <w:spacing w:val="1"/>
        </w:rPr>
        <w:t xml:space="preserve"> </w:t>
      </w:r>
      <w:r>
        <w:t>maximum</w:t>
      </w:r>
      <w:r>
        <w:rPr>
          <w:spacing w:val="2"/>
        </w:rPr>
        <w:t xml:space="preserve"> </w:t>
      </w:r>
      <w:r>
        <w:t>of</w:t>
      </w:r>
      <w:r>
        <w:rPr>
          <w:spacing w:val="2"/>
        </w:rPr>
        <w:t xml:space="preserve"> </w:t>
      </w:r>
      <w:r>
        <w:t>one</w:t>
      </w:r>
      <w:r>
        <w:rPr>
          <w:spacing w:val="2"/>
        </w:rPr>
        <w:t xml:space="preserve"> </w:t>
      </w:r>
      <w:r>
        <w:t>QBS</w:t>
      </w:r>
      <w:r>
        <w:rPr>
          <w:spacing w:val="2"/>
        </w:rPr>
        <w:t xml:space="preserve"> </w:t>
      </w:r>
      <w:r>
        <w:t>Award</w:t>
      </w:r>
      <w:r>
        <w:rPr>
          <w:spacing w:val="2"/>
        </w:rPr>
        <w:t xml:space="preserve"> </w:t>
      </w:r>
      <w:r>
        <w:t>may</w:t>
      </w:r>
      <w:r>
        <w:rPr>
          <w:spacing w:val="2"/>
        </w:rPr>
        <w:t xml:space="preserve"> </w:t>
      </w:r>
      <w:r>
        <w:t>be</w:t>
      </w:r>
      <w:r>
        <w:rPr>
          <w:spacing w:val="1"/>
        </w:rPr>
        <w:t xml:space="preserve"> </w:t>
      </w:r>
      <w:r>
        <w:t>presented</w:t>
      </w:r>
      <w:r>
        <w:rPr>
          <w:spacing w:val="2"/>
        </w:rPr>
        <w:t xml:space="preserve"> </w:t>
      </w:r>
      <w:r>
        <w:t>in</w:t>
      </w:r>
      <w:r>
        <w:rPr>
          <w:spacing w:val="2"/>
        </w:rPr>
        <w:t xml:space="preserve"> </w:t>
      </w:r>
      <w:r>
        <w:t>each</w:t>
      </w:r>
      <w:r>
        <w:rPr>
          <w:spacing w:val="2"/>
        </w:rPr>
        <w:t xml:space="preserve"> </w:t>
      </w:r>
      <w:r>
        <w:t>of</w:t>
      </w:r>
      <w:r>
        <w:rPr>
          <w:spacing w:val="2"/>
        </w:rPr>
        <w:t xml:space="preserve"> </w:t>
      </w:r>
      <w:r>
        <w:t>the</w:t>
      </w:r>
      <w:r>
        <w:rPr>
          <w:spacing w:val="2"/>
        </w:rPr>
        <w:t xml:space="preserve"> </w:t>
      </w:r>
      <w:r>
        <w:t>following</w:t>
      </w:r>
      <w:r>
        <w:rPr>
          <w:spacing w:val="2"/>
        </w:rPr>
        <w:t xml:space="preserve"> </w:t>
      </w:r>
      <w:r>
        <w:rPr>
          <w:spacing w:val="-2"/>
        </w:rPr>
        <w:t>categories:</w:t>
      </w:r>
    </w:p>
    <w:p w14:paraId="688D5CC0" w14:textId="77777777" w:rsidR="00D56DD9" w:rsidRDefault="007D5F6E" w:rsidP="00152842">
      <w:pPr>
        <w:pStyle w:val="ListParagraph"/>
        <w:numPr>
          <w:ilvl w:val="0"/>
          <w:numId w:val="3"/>
        </w:numPr>
        <w:tabs>
          <w:tab w:val="left" w:pos="539"/>
        </w:tabs>
        <w:ind w:left="539" w:hanging="359"/>
        <w:rPr>
          <w:sz w:val="24"/>
        </w:rPr>
      </w:pPr>
      <w:r>
        <w:rPr>
          <w:sz w:val="24"/>
        </w:rPr>
        <w:t xml:space="preserve">Federal Government </w:t>
      </w:r>
      <w:r>
        <w:rPr>
          <w:spacing w:val="-2"/>
          <w:sz w:val="24"/>
        </w:rPr>
        <w:t>Sector</w:t>
      </w:r>
    </w:p>
    <w:p w14:paraId="122C164F" w14:textId="77777777" w:rsidR="00D56DD9" w:rsidRDefault="007D5F6E" w:rsidP="00152842">
      <w:pPr>
        <w:pStyle w:val="ListParagraph"/>
        <w:numPr>
          <w:ilvl w:val="0"/>
          <w:numId w:val="3"/>
        </w:numPr>
        <w:tabs>
          <w:tab w:val="left" w:pos="539"/>
        </w:tabs>
        <w:ind w:left="539" w:hanging="359"/>
        <w:rPr>
          <w:sz w:val="24"/>
        </w:rPr>
      </w:pPr>
      <w:r>
        <w:rPr>
          <w:sz w:val="24"/>
        </w:rPr>
        <w:t>State</w:t>
      </w:r>
      <w:r>
        <w:rPr>
          <w:spacing w:val="-2"/>
          <w:sz w:val="24"/>
        </w:rPr>
        <w:t xml:space="preserve"> </w:t>
      </w:r>
      <w:r>
        <w:rPr>
          <w:sz w:val="24"/>
        </w:rPr>
        <w:t>Government</w:t>
      </w:r>
      <w:r>
        <w:rPr>
          <w:spacing w:val="-1"/>
          <w:sz w:val="24"/>
        </w:rPr>
        <w:t xml:space="preserve"> </w:t>
      </w:r>
      <w:r>
        <w:rPr>
          <w:sz w:val="24"/>
        </w:rPr>
        <w:t>Sector</w:t>
      </w:r>
      <w:r>
        <w:rPr>
          <w:spacing w:val="-1"/>
          <w:sz w:val="24"/>
        </w:rPr>
        <w:t xml:space="preserve"> </w:t>
      </w:r>
      <w:r>
        <w:rPr>
          <w:sz w:val="24"/>
        </w:rPr>
        <w:t>(includes</w:t>
      </w:r>
      <w:r>
        <w:rPr>
          <w:spacing w:val="-2"/>
          <w:sz w:val="24"/>
        </w:rPr>
        <w:t xml:space="preserve"> </w:t>
      </w:r>
      <w:r>
        <w:rPr>
          <w:sz w:val="24"/>
        </w:rPr>
        <w:t>all</w:t>
      </w:r>
      <w:r>
        <w:rPr>
          <w:spacing w:val="-1"/>
          <w:sz w:val="24"/>
        </w:rPr>
        <w:t xml:space="preserve"> </w:t>
      </w:r>
      <w:r>
        <w:rPr>
          <w:sz w:val="24"/>
        </w:rPr>
        <w:t>governmental</w:t>
      </w:r>
      <w:r>
        <w:rPr>
          <w:spacing w:val="-2"/>
          <w:sz w:val="24"/>
        </w:rPr>
        <w:t xml:space="preserve"> </w:t>
      </w:r>
      <w:r>
        <w:rPr>
          <w:sz w:val="24"/>
        </w:rPr>
        <w:t>units</w:t>
      </w:r>
      <w:r>
        <w:rPr>
          <w:spacing w:val="-2"/>
          <w:sz w:val="24"/>
        </w:rPr>
        <w:t xml:space="preserve"> </w:t>
      </w:r>
      <w:r>
        <w:rPr>
          <w:sz w:val="24"/>
        </w:rPr>
        <w:t>under</w:t>
      </w:r>
      <w:r>
        <w:rPr>
          <w:spacing w:val="-1"/>
          <w:sz w:val="24"/>
        </w:rPr>
        <w:t xml:space="preserve"> </w:t>
      </w:r>
      <w:r>
        <w:rPr>
          <w:sz w:val="24"/>
        </w:rPr>
        <w:t>the</w:t>
      </w:r>
      <w:r>
        <w:rPr>
          <w:spacing w:val="-1"/>
          <w:sz w:val="24"/>
        </w:rPr>
        <w:t xml:space="preserve"> </w:t>
      </w:r>
      <w:r>
        <w:rPr>
          <w:sz w:val="24"/>
        </w:rPr>
        <w:t>state</w:t>
      </w:r>
      <w:r>
        <w:rPr>
          <w:spacing w:val="-1"/>
          <w:sz w:val="24"/>
        </w:rPr>
        <w:t xml:space="preserve"> </w:t>
      </w:r>
      <w:r>
        <w:rPr>
          <w:spacing w:val="-2"/>
          <w:sz w:val="24"/>
        </w:rPr>
        <w:t>level)</w:t>
      </w:r>
    </w:p>
    <w:p w14:paraId="186C123E" w14:textId="50B999B0" w:rsidR="00FB418D" w:rsidRPr="00FB418D" w:rsidRDefault="007D5F6E" w:rsidP="00FB418D">
      <w:pPr>
        <w:pStyle w:val="ListParagraph"/>
        <w:numPr>
          <w:ilvl w:val="0"/>
          <w:numId w:val="3"/>
        </w:numPr>
        <w:tabs>
          <w:tab w:val="left" w:pos="539"/>
        </w:tabs>
        <w:ind w:left="539" w:hanging="359"/>
        <w:rPr>
          <w:spacing w:val="-2"/>
          <w:sz w:val="24"/>
        </w:rPr>
      </w:pPr>
      <w:r w:rsidRPr="00FB418D">
        <w:rPr>
          <w:sz w:val="24"/>
        </w:rPr>
        <w:t xml:space="preserve">Nongovernment </w:t>
      </w:r>
      <w:r w:rsidRPr="00FB418D">
        <w:rPr>
          <w:spacing w:val="-2"/>
          <w:sz w:val="24"/>
        </w:rPr>
        <w:t>Sector</w:t>
      </w:r>
      <w:r w:rsidR="00FB418D" w:rsidRPr="00FB418D">
        <w:rPr>
          <w:spacing w:val="-2"/>
          <w:sz w:val="24"/>
        </w:rPr>
        <w:br w:type="page"/>
      </w:r>
    </w:p>
    <w:p w14:paraId="132D3A8C" w14:textId="77777777" w:rsidR="00D56DD9" w:rsidRDefault="007D5F6E" w:rsidP="00FB418D">
      <w:pPr>
        <w:pStyle w:val="BodyText"/>
        <w:ind w:right="366"/>
        <w:rPr>
          <w:b/>
        </w:rPr>
      </w:pPr>
      <w:r>
        <w:lastRenderedPageBreak/>
        <w:t>Nominations</w:t>
      </w:r>
      <w:r>
        <w:rPr>
          <w:spacing w:val="-9"/>
        </w:rPr>
        <w:t xml:space="preserve"> </w:t>
      </w:r>
      <w:r>
        <w:t>may</w:t>
      </w:r>
      <w:r>
        <w:rPr>
          <w:spacing w:val="-9"/>
        </w:rPr>
        <w:t xml:space="preserve"> </w:t>
      </w:r>
      <w:r>
        <w:t>originate</w:t>
      </w:r>
      <w:r>
        <w:rPr>
          <w:spacing w:val="-10"/>
        </w:rPr>
        <w:t xml:space="preserve"> </w:t>
      </w:r>
      <w:r>
        <w:t>from</w:t>
      </w:r>
      <w:r>
        <w:rPr>
          <w:spacing w:val="-9"/>
        </w:rPr>
        <w:t xml:space="preserve"> </w:t>
      </w:r>
      <w:r>
        <w:t>an</w:t>
      </w:r>
      <w:r>
        <w:rPr>
          <w:spacing w:val="-9"/>
        </w:rPr>
        <w:t xml:space="preserve"> </w:t>
      </w:r>
      <w:r>
        <w:t>ACEC</w:t>
      </w:r>
      <w:r>
        <w:rPr>
          <w:spacing w:val="-9"/>
        </w:rPr>
        <w:t xml:space="preserve"> </w:t>
      </w:r>
      <w:r>
        <w:t>Member</w:t>
      </w:r>
      <w:r>
        <w:rPr>
          <w:spacing w:val="-9"/>
        </w:rPr>
        <w:t xml:space="preserve"> </w:t>
      </w:r>
      <w:r>
        <w:t>Organization</w:t>
      </w:r>
      <w:r>
        <w:rPr>
          <w:spacing w:val="-10"/>
        </w:rPr>
        <w:t xml:space="preserve"> </w:t>
      </w:r>
      <w:r>
        <w:t>(i.e.,</w:t>
      </w:r>
      <w:r>
        <w:rPr>
          <w:spacing w:val="-10"/>
        </w:rPr>
        <w:t xml:space="preserve"> </w:t>
      </w:r>
      <w:r>
        <w:t>ACEC/Massachusetts),</w:t>
      </w:r>
      <w:r>
        <w:rPr>
          <w:spacing w:val="-9"/>
        </w:rPr>
        <w:t xml:space="preserve"> </w:t>
      </w:r>
      <w:r>
        <w:t>an NSPE State Society (i.e., NSPE-MA), a public or private entity, or an individual in the public or private sector.</w:t>
      </w:r>
      <w:r>
        <w:rPr>
          <w:spacing w:val="40"/>
        </w:rPr>
        <w:t xml:space="preserve"> </w:t>
      </w:r>
      <w:r>
        <w:rPr>
          <w:b/>
        </w:rPr>
        <w:t>Self-nomination is not permitted.</w:t>
      </w:r>
    </w:p>
    <w:p w14:paraId="492BD3BE" w14:textId="77777777" w:rsidR="00D56DD9" w:rsidRDefault="00D56DD9" w:rsidP="00152842">
      <w:pPr>
        <w:pStyle w:val="BodyText"/>
        <w:rPr>
          <w:b/>
        </w:rPr>
      </w:pPr>
    </w:p>
    <w:p w14:paraId="07DF688D" w14:textId="05BE9465" w:rsidR="00C07259" w:rsidRDefault="00C07259" w:rsidP="00C07259">
      <w:pPr>
        <w:pStyle w:val="Heading1"/>
        <w:ind w:left="0" w:right="107"/>
      </w:pPr>
      <w:r w:rsidRPr="00FB418D">
        <w:rPr>
          <w:highlight w:val="yellow"/>
        </w:rPr>
        <w:t>Requirement from ACEC and NSPE:</w:t>
      </w:r>
      <w:r>
        <w:t xml:space="preserve"> </w:t>
      </w:r>
      <w:r w:rsidR="007D5F6E">
        <w:t>B</w:t>
      </w:r>
      <w:r>
        <w:t>efore Submission, each nomination shall</w:t>
      </w:r>
      <w:r w:rsidR="007D5F6E">
        <w:t xml:space="preserve"> </w:t>
      </w:r>
      <w:r>
        <w:t>require</w:t>
      </w:r>
      <w:r w:rsidR="007D5F6E">
        <w:t xml:space="preserve">, </w:t>
      </w:r>
      <w:r>
        <w:t>on behalf of the nominee’s state or region, the signed endorsement of both the ACEC Member Organization Executive and a Representative of the NSPE State Society.  Nominations submitted that do not meet this requirement shall be returned for the necessary endorsements, and if such are not provided, the nominations shall be disqualified.</w:t>
      </w:r>
    </w:p>
    <w:p w14:paraId="55953014" w14:textId="77777777" w:rsidR="00D56DD9" w:rsidRDefault="00D56DD9" w:rsidP="00152842">
      <w:pPr>
        <w:pStyle w:val="BodyText"/>
        <w:rPr>
          <w:b/>
        </w:rPr>
      </w:pPr>
    </w:p>
    <w:p w14:paraId="576251CC" w14:textId="77777777" w:rsidR="00D56DD9" w:rsidRDefault="007D5F6E" w:rsidP="00C07259">
      <w:pPr>
        <w:pStyle w:val="BodyText"/>
      </w:pPr>
      <w:r>
        <w:t>Governmental entities eligible for nomination include, but are not limited to, federal governmental departments or agencies, Tribal Nations, state governmental departments or agencies, municipalities, local</w:t>
      </w:r>
      <w:r>
        <w:rPr>
          <w:spacing w:val="-3"/>
        </w:rPr>
        <w:t xml:space="preserve"> </w:t>
      </w:r>
      <w:r>
        <w:t>governments,</w:t>
      </w:r>
      <w:r>
        <w:rPr>
          <w:spacing w:val="-2"/>
        </w:rPr>
        <w:t xml:space="preserve"> </w:t>
      </w:r>
      <w:r>
        <w:t>school</w:t>
      </w:r>
      <w:r>
        <w:rPr>
          <w:spacing w:val="-5"/>
        </w:rPr>
        <w:t xml:space="preserve"> </w:t>
      </w:r>
      <w:r>
        <w:t>districts,</w:t>
      </w:r>
      <w:r>
        <w:rPr>
          <w:spacing w:val="-4"/>
        </w:rPr>
        <w:t xml:space="preserve"> </w:t>
      </w:r>
      <w:r>
        <w:t>university</w:t>
      </w:r>
      <w:r>
        <w:rPr>
          <w:spacing w:val="-4"/>
        </w:rPr>
        <w:t xml:space="preserve"> </w:t>
      </w:r>
      <w:r>
        <w:t>systems,</w:t>
      </w:r>
      <w:r>
        <w:rPr>
          <w:spacing w:val="-4"/>
        </w:rPr>
        <w:t xml:space="preserve"> </w:t>
      </w:r>
      <w:r>
        <w:t>public</w:t>
      </w:r>
      <w:r>
        <w:rPr>
          <w:spacing w:val="-5"/>
        </w:rPr>
        <w:t xml:space="preserve"> </w:t>
      </w:r>
      <w:r>
        <w:t>utility</w:t>
      </w:r>
      <w:r>
        <w:rPr>
          <w:spacing w:val="-4"/>
        </w:rPr>
        <w:t xml:space="preserve"> </w:t>
      </w:r>
      <w:r>
        <w:t>systems,</w:t>
      </w:r>
      <w:r>
        <w:rPr>
          <w:spacing w:val="-4"/>
        </w:rPr>
        <w:t xml:space="preserve"> </w:t>
      </w:r>
      <w:r>
        <w:t>publicly</w:t>
      </w:r>
      <w:r>
        <w:rPr>
          <w:spacing w:val="-4"/>
        </w:rPr>
        <w:t xml:space="preserve"> </w:t>
      </w:r>
      <w:r>
        <w:t>funded</w:t>
      </w:r>
      <w:r>
        <w:rPr>
          <w:spacing w:val="-4"/>
        </w:rPr>
        <w:t xml:space="preserve"> </w:t>
      </w:r>
      <w:r>
        <w:t>research laboratories, and special purpose districts.</w:t>
      </w:r>
    </w:p>
    <w:p w14:paraId="2AB40AB2" w14:textId="77777777" w:rsidR="00C07259" w:rsidRDefault="00C07259" w:rsidP="00FB418D">
      <w:pPr>
        <w:pStyle w:val="BodyText"/>
        <w:ind w:right="366"/>
      </w:pPr>
    </w:p>
    <w:p w14:paraId="71E8D37A" w14:textId="76FEDEBE" w:rsidR="00D56DD9" w:rsidRDefault="007D5F6E" w:rsidP="00C07259">
      <w:pPr>
        <w:pStyle w:val="BodyText"/>
        <w:ind w:right="366"/>
      </w:pPr>
      <w:r>
        <w:t>N</w:t>
      </w:r>
      <w:r>
        <w:t>ongovernmental entities and individuals eligible for nomination include, but are not limited to, private</w:t>
      </w:r>
      <w:r>
        <w:rPr>
          <w:spacing w:val="-8"/>
        </w:rPr>
        <w:t xml:space="preserve"> </w:t>
      </w:r>
      <w:r>
        <w:t>corporations,</w:t>
      </w:r>
      <w:r>
        <w:rPr>
          <w:spacing w:val="-7"/>
        </w:rPr>
        <w:t xml:space="preserve"> </w:t>
      </w:r>
      <w:r>
        <w:t>privately</w:t>
      </w:r>
      <w:r>
        <w:rPr>
          <w:spacing w:val="-7"/>
        </w:rPr>
        <w:t xml:space="preserve"> </w:t>
      </w:r>
      <w:r>
        <w:t>funded</w:t>
      </w:r>
      <w:r>
        <w:rPr>
          <w:spacing w:val="-7"/>
        </w:rPr>
        <w:t xml:space="preserve"> </w:t>
      </w:r>
      <w:r>
        <w:t>research</w:t>
      </w:r>
      <w:r>
        <w:rPr>
          <w:spacing w:val="-7"/>
        </w:rPr>
        <w:t xml:space="preserve"> </w:t>
      </w:r>
      <w:r>
        <w:t>labs,</w:t>
      </w:r>
      <w:r>
        <w:rPr>
          <w:spacing w:val="-7"/>
        </w:rPr>
        <w:t xml:space="preserve"> </w:t>
      </w:r>
      <w:r>
        <w:t>private</w:t>
      </w:r>
      <w:r>
        <w:rPr>
          <w:spacing w:val="-8"/>
        </w:rPr>
        <w:t xml:space="preserve"> </w:t>
      </w:r>
      <w:r>
        <w:t>utility</w:t>
      </w:r>
      <w:r>
        <w:rPr>
          <w:spacing w:val="-7"/>
        </w:rPr>
        <w:t xml:space="preserve"> </w:t>
      </w:r>
      <w:r>
        <w:t>companies,</w:t>
      </w:r>
      <w:r>
        <w:rPr>
          <w:spacing w:val="-7"/>
        </w:rPr>
        <w:t xml:space="preserve"> </w:t>
      </w:r>
      <w:r>
        <w:t>design</w:t>
      </w:r>
      <w:r>
        <w:rPr>
          <w:spacing w:val="-7"/>
        </w:rPr>
        <w:t xml:space="preserve"> </w:t>
      </w:r>
      <w:r>
        <w:t>professionals, construction contractors, developers, any nongovernmental entity that uses design professionals’ services on a regular basis, and individuals who have made extraordinary contributions to the promotion and/or advancement of the QBS process.</w:t>
      </w:r>
    </w:p>
    <w:p w14:paraId="0C05DD65" w14:textId="77777777" w:rsidR="00D56DD9" w:rsidRDefault="00D56DD9" w:rsidP="00152842">
      <w:pPr>
        <w:pStyle w:val="BodyText"/>
      </w:pPr>
    </w:p>
    <w:p w14:paraId="580B18B9" w14:textId="77777777" w:rsidR="00D56DD9" w:rsidRDefault="007D5F6E" w:rsidP="00C07259">
      <w:pPr>
        <w:pStyle w:val="Heading1"/>
        <w:ind w:left="0"/>
      </w:pPr>
      <w:r>
        <w:rPr>
          <w:u w:val="single"/>
        </w:rPr>
        <w:t>Mandated</w:t>
      </w:r>
      <w:r>
        <w:rPr>
          <w:spacing w:val="-7"/>
          <w:u w:val="single"/>
        </w:rPr>
        <w:t xml:space="preserve"> </w:t>
      </w:r>
      <w:r>
        <w:rPr>
          <w:u w:val="single"/>
        </w:rPr>
        <w:t>and</w:t>
      </w:r>
      <w:r>
        <w:rPr>
          <w:spacing w:val="-5"/>
          <w:u w:val="single"/>
        </w:rPr>
        <w:t xml:space="preserve"> </w:t>
      </w:r>
      <w:r>
        <w:rPr>
          <w:u w:val="single"/>
        </w:rPr>
        <w:t>Non-Mandated</w:t>
      </w:r>
      <w:r>
        <w:rPr>
          <w:spacing w:val="-5"/>
          <w:u w:val="single"/>
        </w:rPr>
        <w:t xml:space="preserve"> QBS</w:t>
      </w:r>
    </w:p>
    <w:p w14:paraId="3CC0516A" w14:textId="77777777" w:rsidR="00D56DD9" w:rsidRDefault="007D5F6E" w:rsidP="00C07259">
      <w:pPr>
        <w:pStyle w:val="BodyText"/>
        <w:ind w:right="107"/>
      </w:pPr>
      <w:r>
        <w:t>Public entities operating under mandated QBS procedures (the federal Brooks Act or state “mini- Brooks</w:t>
      </w:r>
      <w:r>
        <w:rPr>
          <w:spacing w:val="-2"/>
        </w:rPr>
        <w:t xml:space="preserve"> </w:t>
      </w:r>
      <w:r>
        <w:t>laws”)</w:t>
      </w:r>
      <w:r>
        <w:rPr>
          <w:spacing w:val="-3"/>
        </w:rPr>
        <w:t xml:space="preserve"> </w:t>
      </w:r>
      <w:r>
        <w:t>are</w:t>
      </w:r>
      <w:r>
        <w:rPr>
          <w:spacing w:val="-3"/>
        </w:rPr>
        <w:t xml:space="preserve"> </w:t>
      </w:r>
      <w:r>
        <w:t>eligible</w:t>
      </w:r>
      <w:r>
        <w:rPr>
          <w:spacing w:val="-3"/>
        </w:rPr>
        <w:t xml:space="preserve"> </w:t>
      </w:r>
      <w:r>
        <w:t>to</w:t>
      </w:r>
      <w:r>
        <w:rPr>
          <w:spacing w:val="-3"/>
        </w:rPr>
        <w:t xml:space="preserve"> </w:t>
      </w:r>
      <w:r>
        <w:t>receive</w:t>
      </w:r>
      <w:r>
        <w:rPr>
          <w:spacing w:val="-3"/>
        </w:rPr>
        <w:t xml:space="preserve"> </w:t>
      </w:r>
      <w:r>
        <w:t>the</w:t>
      </w:r>
      <w:r>
        <w:rPr>
          <w:spacing w:val="-3"/>
        </w:rPr>
        <w:t xml:space="preserve"> </w:t>
      </w:r>
      <w:r>
        <w:t>QBS</w:t>
      </w:r>
      <w:r>
        <w:rPr>
          <w:spacing w:val="-1"/>
        </w:rPr>
        <w:t xml:space="preserve"> </w:t>
      </w:r>
      <w:r>
        <w:t>Award</w:t>
      </w:r>
      <w:r>
        <w:rPr>
          <w:spacing w:val="-2"/>
        </w:rPr>
        <w:t xml:space="preserve"> </w:t>
      </w:r>
      <w:r>
        <w:t>if</w:t>
      </w:r>
      <w:r>
        <w:rPr>
          <w:spacing w:val="-3"/>
        </w:rPr>
        <w:t xml:space="preserve"> </w:t>
      </w:r>
      <w:r>
        <w:t>they</w:t>
      </w:r>
      <w:r>
        <w:rPr>
          <w:spacing w:val="-2"/>
        </w:rPr>
        <w:t xml:space="preserve"> </w:t>
      </w:r>
      <w:r>
        <w:t>have</w:t>
      </w:r>
      <w:r>
        <w:rPr>
          <w:spacing w:val="-3"/>
        </w:rPr>
        <w:t xml:space="preserve"> </w:t>
      </w:r>
      <w:r>
        <w:t>demonstrated</w:t>
      </w:r>
      <w:r>
        <w:rPr>
          <w:spacing w:val="-2"/>
        </w:rPr>
        <w:t xml:space="preserve"> </w:t>
      </w:r>
      <w:r>
        <w:t>exceptional</w:t>
      </w:r>
      <w:r>
        <w:rPr>
          <w:spacing w:val="-3"/>
        </w:rPr>
        <w:t xml:space="preserve"> </w:t>
      </w:r>
      <w:r>
        <w:t>leadership in</w:t>
      </w:r>
      <w:r>
        <w:rPr>
          <w:spacing w:val="-5"/>
        </w:rPr>
        <w:t xml:space="preserve"> </w:t>
      </w:r>
      <w:r>
        <w:t>using</w:t>
      </w:r>
      <w:r>
        <w:rPr>
          <w:spacing w:val="-5"/>
        </w:rPr>
        <w:t xml:space="preserve"> </w:t>
      </w:r>
      <w:r>
        <w:t>Qualifications-Based</w:t>
      </w:r>
      <w:r>
        <w:rPr>
          <w:spacing w:val="-5"/>
        </w:rPr>
        <w:t xml:space="preserve"> </w:t>
      </w:r>
      <w:r>
        <w:t>Selection.</w:t>
      </w:r>
      <w:r>
        <w:rPr>
          <w:spacing w:val="40"/>
        </w:rPr>
        <w:t xml:space="preserve"> </w:t>
      </w:r>
      <w:r>
        <w:t>However,</w:t>
      </w:r>
      <w:r>
        <w:rPr>
          <w:spacing w:val="-5"/>
        </w:rPr>
        <w:t xml:space="preserve"> </w:t>
      </w:r>
      <w:r>
        <w:t>nominations</w:t>
      </w:r>
      <w:r>
        <w:rPr>
          <w:spacing w:val="-5"/>
        </w:rPr>
        <w:t xml:space="preserve"> </w:t>
      </w:r>
      <w:r>
        <w:t>for</w:t>
      </w:r>
      <w:r>
        <w:rPr>
          <w:spacing w:val="-5"/>
        </w:rPr>
        <w:t xml:space="preserve"> </w:t>
      </w:r>
      <w:r>
        <w:t>public</w:t>
      </w:r>
      <w:r>
        <w:rPr>
          <w:spacing w:val="-6"/>
        </w:rPr>
        <w:t xml:space="preserve"> </w:t>
      </w:r>
      <w:r>
        <w:t>entities</w:t>
      </w:r>
      <w:r>
        <w:rPr>
          <w:spacing w:val="-5"/>
        </w:rPr>
        <w:t xml:space="preserve"> </w:t>
      </w:r>
      <w:r>
        <w:t>that</w:t>
      </w:r>
      <w:r>
        <w:rPr>
          <w:spacing w:val="-5"/>
        </w:rPr>
        <w:t xml:space="preserve"> </w:t>
      </w:r>
      <w:r>
        <w:t>use</w:t>
      </w:r>
      <w:r>
        <w:rPr>
          <w:spacing w:val="-6"/>
        </w:rPr>
        <w:t xml:space="preserve"> </w:t>
      </w:r>
      <w:r>
        <w:t>QBS</w:t>
      </w:r>
      <w:r>
        <w:rPr>
          <w:spacing w:val="-4"/>
        </w:rPr>
        <w:t xml:space="preserve"> </w:t>
      </w:r>
      <w:r>
        <w:t>where no legal mandate applies will receive priority consideration if all other criteria are rated equally.</w:t>
      </w:r>
    </w:p>
    <w:p w14:paraId="3900320A" w14:textId="77777777" w:rsidR="00D56DD9" w:rsidRDefault="00D56DD9" w:rsidP="00152842">
      <w:pPr>
        <w:pStyle w:val="BodyText"/>
      </w:pPr>
    </w:p>
    <w:p w14:paraId="578C7E00" w14:textId="77777777" w:rsidR="00D56DD9" w:rsidRDefault="007D5F6E" w:rsidP="00C07259">
      <w:pPr>
        <w:pStyle w:val="Heading1"/>
        <w:ind w:left="0"/>
        <w:jc w:val="both"/>
      </w:pPr>
      <w:r>
        <w:rPr>
          <w:u w:val="single"/>
        </w:rPr>
        <w:t>Evaluation</w:t>
      </w:r>
      <w:r>
        <w:rPr>
          <w:spacing w:val="-9"/>
          <w:u w:val="single"/>
        </w:rPr>
        <w:t xml:space="preserve"> </w:t>
      </w:r>
      <w:r>
        <w:rPr>
          <w:spacing w:val="-2"/>
          <w:u w:val="single"/>
        </w:rPr>
        <w:t>Criteria</w:t>
      </w:r>
    </w:p>
    <w:p w14:paraId="43CAB412" w14:textId="77777777" w:rsidR="00D56DD9" w:rsidRDefault="007D5F6E" w:rsidP="00C07259">
      <w:pPr>
        <w:pStyle w:val="BodyText"/>
        <w:ind w:right="592"/>
        <w:jc w:val="both"/>
      </w:pPr>
      <w:r>
        <w:t>Evaluation</w:t>
      </w:r>
      <w:r>
        <w:rPr>
          <w:spacing w:val="-4"/>
        </w:rPr>
        <w:t xml:space="preserve"> </w:t>
      </w:r>
      <w:r>
        <w:t>criteria</w:t>
      </w:r>
      <w:r>
        <w:rPr>
          <w:spacing w:val="-3"/>
        </w:rPr>
        <w:t xml:space="preserve"> </w:t>
      </w:r>
      <w:r>
        <w:t>for</w:t>
      </w:r>
      <w:r>
        <w:rPr>
          <w:spacing w:val="-5"/>
        </w:rPr>
        <w:t xml:space="preserve"> </w:t>
      </w:r>
      <w:r>
        <w:t>the</w:t>
      </w:r>
      <w:r>
        <w:rPr>
          <w:spacing w:val="-5"/>
        </w:rPr>
        <w:t xml:space="preserve"> </w:t>
      </w:r>
      <w:r>
        <w:t>National</w:t>
      </w:r>
      <w:r>
        <w:rPr>
          <w:spacing w:val="-4"/>
        </w:rPr>
        <w:t xml:space="preserve"> </w:t>
      </w:r>
      <w:r>
        <w:t>QBS</w:t>
      </w:r>
      <w:r>
        <w:rPr>
          <w:spacing w:val="-4"/>
        </w:rPr>
        <w:t xml:space="preserve"> </w:t>
      </w:r>
      <w:r>
        <w:t>Award</w:t>
      </w:r>
      <w:r>
        <w:rPr>
          <w:spacing w:val="-2"/>
        </w:rPr>
        <w:t xml:space="preserve"> </w:t>
      </w:r>
      <w:r>
        <w:t>may</w:t>
      </w:r>
      <w:r>
        <w:rPr>
          <w:spacing w:val="-4"/>
        </w:rPr>
        <w:t xml:space="preserve"> </w:t>
      </w:r>
      <w:r>
        <w:t>include</w:t>
      </w:r>
      <w:r>
        <w:rPr>
          <w:spacing w:val="-6"/>
        </w:rPr>
        <w:t xml:space="preserve"> </w:t>
      </w:r>
      <w:r>
        <w:t>the</w:t>
      </w:r>
      <w:r>
        <w:rPr>
          <w:spacing w:val="-5"/>
        </w:rPr>
        <w:t xml:space="preserve"> </w:t>
      </w:r>
      <w:r>
        <w:t>following</w:t>
      </w:r>
      <w:r>
        <w:rPr>
          <w:spacing w:val="-4"/>
        </w:rPr>
        <w:t xml:space="preserve"> </w:t>
      </w:r>
      <w:r>
        <w:t>elements,</w:t>
      </w:r>
      <w:r>
        <w:rPr>
          <w:spacing w:val="-4"/>
        </w:rPr>
        <w:t xml:space="preserve"> </w:t>
      </w:r>
      <w:r>
        <w:t>depending</w:t>
      </w:r>
      <w:r>
        <w:rPr>
          <w:spacing w:val="-4"/>
        </w:rPr>
        <w:t xml:space="preserve"> </w:t>
      </w:r>
      <w:r>
        <w:t>on their relevance to the agency’s program and process:</w:t>
      </w:r>
    </w:p>
    <w:p w14:paraId="526AE9DC" w14:textId="77777777" w:rsidR="00D56DD9" w:rsidRDefault="007D5F6E" w:rsidP="00152842">
      <w:pPr>
        <w:pStyle w:val="ListParagraph"/>
        <w:numPr>
          <w:ilvl w:val="0"/>
          <w:numId w:val="2"/>
        </w:numPr>
        <w:tabs>
          <w:tab w:val="left" w:pos="860"/>
        </w:tabs>
        <w:ind w:right="208"/>
        <w:jc w:val="both"/>
        <w:rPr>
          <w:sz w:val="24"/>
        </w:rPr>
      </w:pPr>
      <w:r>
        <w:rPr>
          <w:b/>
          <w:sz w:val="24"/>
        </w:rPr>
        <w:t>Market</w:t>
      </w:r>
      <w:r>
        <w:rPr>
          <w:b/>
          <w:spacing w:val="-4"/>
          <w:sz w:val="24"/>
        </w:rPr>
        <w:t xml:space="preserve"> </w:t>
      </w:r>
      <w:r>
        <w:rPr>
          <w:b/>
          <w:sz w:val="24"/>
        </w:rPr>
        <w:t>Survey</w:t>
      </w:r>
      <w:r>
        <w:rPr>
          <w:sz w:val="24"/>
        </w:rPr>
        <w:t>,</w:t>
      </w:r>
      <w:r>
        <w:rPr>
          <w:spacing w:val="-3"/>
          <w:sz w:val="24"/>
        </w:rPr>
        <w:t xml:space="preserve"> </w:t>
      </w:r>
      <w:r>
        <w:rPr>
          <w:sz w:val="24"/>
        </w:rPr>
        <w:t>including</w:t>
      </w:r>
      <w:r>
        <w:rPr>
          <w:spacing w:val="-3"/>
          <w:sz w:val="24"/>
        </w:rPr>
        <w:t xml:space="preserve"> </w:t>
      </w:r>
      <w:r>
        <w:rPr>
          <w:sz w:val="24"/>
        </w:rPr>
        <w:t>performing</w:t>
      </w:r>
      <w:r>
        <w:rPr>
          <w:spacing w:val="-4"/>
          <w:sz w:val="24"/>
        </w:rPr>
        <w:t xml:space="preserve"> </w:t>
      </w:r>
      <w:r>
        <w:rPr>
          <w:sz w:val="24"/>
        </w:rPr>
        <w:t>a</w:t>
      </w:r>
      <w:r>
        <w:rPr>
          <w:spacing w:val="-4"/>
          <w:sz w:val="24"/>
        </w:rPr>
        <w:t xml:space="preserve"> </w:t>
      </w:r>
      <w:r>
        <w:rPr>
          <w:sz w:val="24"/>
        </w:rPr>
        <w:t>market</w:t>
      </w:r>
      <w:r>
        <w:rPr>
          <w:spacing w:val="-3"/>
          <w:sz w:val="24"/>
        </w:rPr>
        <w:t xml:space="preserve"> </w:t>
      </w:r>
      <w:r>
        <w:rPr>
          <w:sz w:val="24"/>
        </w:rPr>
        <w:t>survey</w:t>
      </w:r>
      <w:r>
        <w:rPr>
          <w:spacing w:val="-3"/>
          <w:sz w:val="24"/>
        </w:rPr>
        <w:t xml:space="preserve"> </w:t>
      </w:r>
      <w:r>
        <w:rPr>
          <w:sz w:val="24"/>
        </w:rPr>
        <w:t>and</w:t>
      </w:r>
      <w:r>
        <w:rPr>
          <w:spacing w:val="-3"/>
          <w:sz w:val="24"/>
        </w:rPr>
        <w:t xml:space="preserve"> </w:t>
      </w:r>
      <w:r>
        <w:rPr>
          <w:sz w:val="24"/>
        </w:rPr>
        <w:t>publicizing</w:t>
      </w:r>
      <w:r>
        <w:rPr>
          <w:spacing w:val="-3"/>
          <w:sz w:val="24"/>
        </w:rPr>
        <w:t xml:space="preserve"> </w:t>
      </w:r>
      <w:r>
        <w:rPr>
          <w:sz w:val="24"/>
        </w:rPr>
        <w:t>the</w:t>
      </w:r>
      <w:r>
        <w:rPr>
          <w:spacing w:val="-2"/>
          <w:sz w:val="24"/>
        </w:rPr>
        <w:t xml:space="preserve"> </w:t>
      </w:r>
      <w:r>
        <w:rPr>
          <w:sz w:val="24"/>
        </w:rPr>
        <w:t>results</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survey prior to the RFQ.</w:t>
      </w:r>
    </w:p>
    <w:p w14:paraId="6A9A7629" w14:textId="77777777" w:rsidR="00D56DD9" w:rsidRDefault="007D5F6E" w:rsidP="00152842">
      <w:pPr>
        <w:pStyle w:val="ListParagraph"/>
        <w:numPr>
          <w:ilvl w:val="0"/>
          <w:numId w:val="2"/>
        </w:numPr>
        <w:tabs>
          <w:tab w:val="left" w:pos="860"/>
        </w:tabs>
        <w:ind w:right="514"/>
        <w:jc w:val="both"/>
        <w:rPr>
          <w:sz w:val="24"/>
        </w:rPr>
      </w:pPr>
      <w:r>
        <w:rPr>
          <w:b/>
          <w:sz w:val="24"/>
        </w:rPr>
        <w:t>Public</w:t>
      </w:r>
      <w:r>
        <w:rPr>
          <w:b/>
          <w:spacing w:val="-4"/>
          <w:sz w:val="24"/>
        </w:rPr>
        <w:t xml:space="preserve"> </w:t>
      </w:r>
      <w:r>
        <w:rPr>
          <w:b/>
          <w:sz w:val="24"/>
        </w:rPr>
        <w:t>Notice</w:t>
      </w:r>
      <w:r>
        <w:rPr>
          <w:sz w:val="24"/>
        </w:rPr>
        <w:t>,</w:t>
      </w:r>
      <w:r>
        <w:rPr>
          <w:spacing w:val="-3"/>
          <w:sz w:val="24"/>
        </w:rPr>
        <w:t xml:space="preserve"> </w:t>
      </w:r>
      <w:r>
        <w:rPr>
          <w:sz w:val="24"/>
        </w:rPr>
        <w:t>including</w:t>
      </w:r>
      <w:r>
        <w:rPr>
          <w:spacing w:val="-3"/>
          <w:sz w:val="24"/>
        </w:rPr>
        <w:t xml:space="preserve"> </w:t>
      </w:r>
      <w:r>
        <w:rPr>
          <w:sz w:val="24"/>
        </w:rPr>
        <w:t>the</w:t>
      </w:r>
      <w:r>
        <w:rPr>
          <w:spacing w:val="-4"/>
          <w:sz w:val="24"/>
        </w:rPr>
        <w:t xml:space="preserve"> </w:t>
      </w:r>
      <w:r>
        <w:rPr>
          <w:sz w:val="24"/>
        </w:rPr>
        <w:t>use</w:t>
      </w:r>
      <w:r>
        <w:rPr>
          <w:spacing w:val="-4"/>
          <w:sz w:val="24"/>
        </w:rPr>
        <w:t xml:space="preserve"> </w:t>
      </w:r>
      <w:r>
        <w:rPr>
          <w:sz w:val="24"/>
        </w:rPr>
        <w:t>of</w:t>
      </w:r>
      <w:r>
        <w:rPr>
          <w:spacing w:val="-4"/>
          <w:sz w:val="24"/>
        </w:rPr>
        <w:t xml:space="preserve"> </w:t>
      </w:r>
      <w:r>
        <w:rPr>
          <w:sz w:val="24"/>
        </w:rPr>
        <w:t>pre-solicitation</w:t>
      </w:r>
      <w:r>
        <w:rPr>
          <w:spacing w:val="-3"/>
          <w:sz w:val="24"/>
        </w:rPr>
        <w:t xml:space="preserve"> </w:t>
      </w:r>
      <w:r>
        <w:rPr>
          <w:sz w:val="24"/>
        </w:rPr>
        <w:t>notices,</w:t>
      </w:r>
      <w:r>
        <w:rPr>
          <w:spacing w:val="-3"/>
          <w:sz w:val="24"/>
        </w:rPr>
        <w:t xml:space="preserve"> </w:t>
      </w:r>
      <w:r>
        <w:rPr>
          <w:sz w:val="24"/>
        </w:rPr>
        <w:t>allowing</w:t>
      </w:r>
      <w:r>
        <w:rPr>
          <w:spacing w:val="-3"/>
          <w:sz w:val="24"/>
        </w:rPr>
        <w:t xml:space="preserve"> </w:t>
      </w:r>
      <w:r>
        <w:rPr>
          <w:sz w:val="24"/>
        </w:rPr>
        <w:t>a</w:t>
      </w:r>
      <w:r>
        <w:rPr>
          <w:spacing w:val="-4"/>
          <w:sz w:val="24"/>
        </w:rPr>
        <w:t xml:space="preserve"> </w:t>
      </w:r>
      <w:r>
        <w:rPr>
          <w:sz w:val="24"/>
        </w:rPr>
        <w:t>reasonable</w:t>
      </w:r>
      <w:r>
        <w:rPr>
          <w:spacing w:val="-4"/>
          <w:sz w:val="24"/>
        </w:rPr>
        <w:t xml:space="preserve"> </w:t>
      </w:r>
      <w:r>
        <w:rPr>
          <w:sz w:val="24"/>
        </w:rPr>
        <w:t>number</w:t>
      </w:r>
      <w:r>
        <w:rPr>
          <w:spacing w:val="-4"/>
          <w:sz w:val="24"/>
        </w:rPr>
        <w:t xml:space="preserve"> </w:t>
      </w:r>
      <w:r>
        <w:rPr>
          <w:sz w:val="24"/>
        </w:rPr>
        <w:t xml:space="preserve">of firms to submit qualifications, and sufficient public notice to allow for research and teaming </w:t>
      </w:r>
      <w:r>
        <w:rPr>
          <w:spacing w:val="-2"/>
          <w:sz w:val="24"/>
        </w:rPr>
        <w:t>actions.</w:t>
      </w:r>
    </w:p>
    <w:p w14:paraId="42B3E98C" w14:textId="77777777" w:rsidR="00D56DD9" w:rsidRDefault="007D5F6E" w:rsidP="00152842">
      <w:pPr>
        <w:pStyle w:val="ListParagraph"/>
        <w:numPr>
          <w:ilvl w:val="0"/>
          <w:numId w:val="2"/>
        </w:numPr>
        <w:tabs>
          <w:tab w:val="left" w:pos="860"/>
        </w:tabs>
        <w:ind w:right="379"/>
        <w:rPr>
          <w:sz w:val="24"/>
        </w:rPr>
      </w:pPr>
      <w:r>
        <w:rPr>
          <w:b/>
          <w:sz w:val="24"/>
        </w:rPr>
        <w:t xml:space="preserve">Request for Qualifications </w:t>
      </w:r>
      <w:r>
        <w:rPr>
          <w:sz w:val="24"/>
        </w:rPr>
        <w:t>(RFQ), including the level of detail in the RFQ describing the professional</w:t>
      </w:r>
      <w:r>
        <w:rPr>
          <w:spacing w:val="-3"/>
          <w:sz w:val="24"/>
        </w:rPr>
        <w:t xml:space="preserve"> </w:t>
      </w:r>
      <w:r>
        <w:rPr>
          <w:sz w:val="24"/>
        </w:rPr>
        <w:t>services</w:t>
      </w:r>
      <w:r>
        <w:rPr>
          <w:spacing w:val="-3"/>
          <w:sz w:val="24"/>
        </w:rPr>
        <w:t xml:space="preserve"> </w:t>
      </w:r>
      <w:r>
        <w:rPr>
          <w:sz w:val="24"/>
        </w:rPr>
        <w:t>requested,</w:t>
      </w:r>
      <w:r>
        <w:rPr>
          <w:spacing w:val="-3"/>
          <w:sz w:val="24"/>
        </w:rPr>
        <w:t xml:space="preserve"> </w:t>
      </w:r>
      <w:r>
        <w:rPr>
          <w:sz w:val="24"/>
        </w:rPr>
        <w:t>clarity</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scoring</w:t>
      </w:r>
      <w:r>
        <w:rPr>
          <w:spacing w:val="-3"/>
          <w:sz w:val="24"/>
        </w:rPr>
        <w:t xml:space="preserve"> </w:t>
      </w:r>
      <w:r>
        <w:rPr>
          <w:sz w:val="24"/>
        </w:rPr>
        <w:t>criteria</w:t>
      </w:r>
      <w:r>
        <w:rPr>
          <w:spacing w:val="-4"/>
          <w:sz w:val="24"/>
        </w:rPr>
        <w:t xml:space="preserve"> </w:t>
      </w:r>
      <w:r>
        <w:rPr>
          <w:sz w:val="24"/>
        </w:rPr>
        <w:t>used</w:t>
      </w:r>
      <w:r>
        <w:rPr>
          <w:spacing w:val="-3"/>
          <w:sz w:val="24"/>
        </w:rPr>
        <w:t xml:space="preserve"> </w:t>
      </w:r>
      <w:r>
        <w:rPr>
          <w:sz w:val="24"/>
        </w:rPr>
        <w:t>in</w:t>
      </w:r>
      <w:r>
        <w:rPr>
          <w:spacing w:val="-3"/>
          <w:sz w:val="24"/>
        </w:rPr>
        <w:t xml:space="preserve"> </w:t>
      </w:r>
      <w:r>
        <w:rPr>
          <w:sz w:val="24"/>
        </w:rPr>
        <w:t>evaluating</w:t>
      </w:r>
      <w:r>
        <w:rPr>
          <w:spacing w:val="-3"/>
          <w:sz w:val="24"/>
        </w:rPr>
        <w:t xml:space="preserve"> </w:t>
      </w:r>
      <w:r>
        <w:rPr>
          <w:sz w:val="24"/>
        </w:rPr>
        <w:t>responses,</w:t>
      </w:r>
      <w:r>
        <w:rPr>
          <w:spacing w:val="-3"/>
          <w:sz w:val="24"/>
        </w:rPr>
        <w:t xml:space="preserve"> </w:t>
      </w:r>
      <w:r>
        <w:rPr>
          <w:sz w:val="24"/>
        </w:rPr>
        <w:t>the response requirements (appropriate submittal length, past performance, and reference information requirements), and the duration provided to prepare responses to the RFQ.</w:t>
      </w:r>
    </w:p>
    <w:p w14:paraId="1B10FDF3" w14:textId="12D4281A" w:rsidR="00D56DD9" w:rsidRDefault="007D5F6E" w:rsidP="00FB418D">
      <w:pPr>
        <w:pStyle w:val="ListParagraph"/>
        <w:numPr>
          <w:ilvl w:val="0"/>
          <w:numId w:val="2"/>
        </w:numPr>
        <w:tabs>
          <w:tab w:val="left" w:pos="860"/>
        </w:tabs>
        <w:ind w:right="213"/>
      </w:pPr>
      <w:r w:rsidRPr="00FB418D">
        <w:rPr>
          <w:b/>
          <w:sz w:val="24"/>
        </w:rPr>
        <w:t>Evaluation Methodology</w:t>
      </w:r>
      <w:r w:rsidRPr="00FB418D">
        <w:rPr>
          <w:sz w:val="24"/>
        </w:rPr>
        <w:t>, including the implementation of standardized scoring correlated to the</w:t>
      </w:r>
      <w:r w:rsidRPr="00FB418D">
        <w:rPr>
          <w:spacing w:val="-5"/>
          <w:sz w:val="24"/>
        </w:rPr>
        <w:t xml:space="preserve"> </w:t>
      </w:r>
      <w:r w:rsidRPr="00FB418D">
        <w:rPr>
          <w:sz w:val="24"/>
        </w:rPr>
        <w:t>requirements</w:t>
      </w:r>
      <w:r w:rsidRPr="00FB418D">
        <w:rPr>
          <w:spacing w:val="-4"/>
          <w:sz w:val="24"/>
        </w:rPr>
        <w:t xml:space="preserve"> </w:t>
      </w:r>
      <w:r w:rsidRPr="00FB418D">
        <w:rPr>
          <w:sz w:val="24"/>
        </w:rPr>
        <w:t>stated</w:t>
      </w:r>
      <w:r w:rsidRPr="00FB418D">
        <w:rPr>
          <w:spacing w:val="-4"/>
          <w:sz w:val="24"/>
        </w:rPr>
        <w:t xml:space="preserve"> </w:t>
      </w:r>
      <w:r w:rsidRPr="00FB418D">
        <w:rPr>
          <w:sz w:val="24"/>
        </w:rPr>
        <w:t>in</w:t>
      </w:r>
      <w:r w:rsidRPr="00FB418D">
        <w:rPr>
          <w:spacing w:val="-4"/>
          <w:sz w:val="24"/>
        </w:rPr>
        <w:t xml:space="preserve"> </w:t>
      </w:r>
      <w:r w:rsidRPr="00FB418D">
        <w:rPr>
          <w:sz w:val="24"/>
        </w:rPr>
        <w:t>the</w:t>
      </w:r>
      <w:r w:rsidRPr="00FB418D">
        <w:rPr>
          <w:spacing w:val="-5"/>
          <w:sz w:val="24"/>
        </w:rPr>
        <w:t xml:space="preserve"> </w:t>
      </w:r>
      <w:r w:rsidRPr="00FB418D">
        <w:rPr>
          <w:sz w:val="24"/>
        </w:rPr>
        <w:t>RFQ,</w:t>
      </w:r>
      <w:r w:rsidRPr="00FB418D">
        <w:rPr>
          <w:spacing w:val="-5"/>
          <w:sz w:val="24"/>
        </w:rPr>
        <w:t xml:space="preserve"> </w:t>
      </w:r>
      <w:r w:rsidRPr="00FB418D">
        <w:rPr>
          <w:sz w:val="24"/>
        </w:rPr>
        <w:t>appropriateness</w:t>
      </w:r>
      <w:r w:rsidRPr="00FB418D">
        <w:rPr>
          <w:spacing w:val="-4"/>
          <w:sz w:val="24"/>
        </w:rPr>
        <w:t xml:space="preserve"> </w:t>
      </w:r>
      <w:r w:rsidRPr="00FB418D">
        <w:rPr>
          <w:sz w:val="24"/>
        </w:rPr>
        <w:t>of</w:t>
      </w:r>
      <w:r w:rsidRPr="00FB418D">
        <w:rPr>
          <w:spacing w:val="-5"/>
          <w:sz w:val="24"/>
        </w:rPr>
        <w:t xml:space="preserve"> </w:t>
      </w:r>
      <w:r w:rsidRPr="00FB418D">
        <w:rPr>
          <w:sz w:val="24"/>
        </w:rPr>
        <w:t>selection</w:t>
      </w:r>
      <w:r w:rsidRPr="00FB418D">
        <w:rPr>
          <w:spacing w:val="-5"/>
          <w:sz w:val="24"/>
        </w:rPr>
        <w:t xml:space="preserve"> </w:t>
      </w:r>
      <w:r w:rsidRPr="00FB418D">
        <w:rPr>
          <w:sz w:val="24"/>
        </w:rPr>
        <w:t>board</w:t>
      </w:r>
      <w:r w:rsidRPr="00FB418D">
        <w:rPr>
          <w:spacing w:val="-2"/>
          <w:sz w:val="24"/>
        </w:rPr>
        <w:t xml:space="preserve"> </w:t>
      </w:r>
      <w:r w:rsidRPr="00FB418D">
        <w:rPr>
          <w:sz w:val="24"/>
        </w:rPr>
        <w:t>configuration,</w:t>
      </w:r>
      <w:r w:rsidRPr="00FB418D">
        <w:rPr>
          <w:spacing w:val="-4"/>
          <w:sz w:val="24"/>
        </w:rPr>
        <w:t xml:space="preserve"> </w:t>
      </w:r>
      <w:r w:rsidRPr="00FB418D">
        <w:rPr>
          <w:sz w:val="24"/>
        </w:rPr>
        <w:t>timelines</w:t>
      </w:r>
      <w:r w:rsidR="00FB418D">
        <w:rPr>
          <w:sz w:val="24"/>
        </w:rPr>
        <w:t xml:space="preserve"> </w:t>
      </w:r>
      <w:r>
        <w:t>of</w:t>
      </w:r>
      <w:r w:rsidRPr="00FB418D">
        <w:rPr>
          <w:spacing w:val="-4"/>
        </w:rPr>
        <w:t xml:space="preserve"> </w:t>
      </w:r>
      <w:r>
        <w:t>the</w:t>
      </w:r>
      <w:r w:rsidRPr="00FB418D">
        <w:rPr>
          <w:spacing w:val="-4"/>
        </w:rPr>
        <w:t xml:space="preserve"> </w:t>
      </w:r>
      <w:r>
        <w:t>selection</w:t>
      </w:r>
      <w:r w:rsidRPr="00FB418D">
        <w:rPr>
          <w:spacing w:val="-4"/>
        </w:rPr>
        <w:t xml:space="preserve"> </w:t>
      </w:r>
      <w:r>
        <w:t>and</w:t>
      </w:r>
      <w:r w:rsidRPr="00FB418D">
        <w:rPr>
          <w:spacing w:val="-3"/>
        </w:rPr>
        <w:t xml:space="preserve"> </w:t>
      </w:r>
      <w:r>
        <w:t>notification</w:t>
      </w:r>
      <w:r w:rsidRPr="00FB418D">
        <w:rPr>
          <w:spacing w:val="-3"/>
        </w:rPr>
        <w:t xml:space="preserve"> </w:t>
      </w:r>
      <w:r>
        <w:t>of</w:t>
      </w:r>
      <w:r w:rsidRPr="00FB418D">
        <w:rPr>
          <w:spacing w:val="-4"/>
        </w:rPr>
        <w:t xml:space="preserve"> </w:t>
      </w:r>
      <w:r>
        <w:t>both</w:t>
      </w:r>
      <w:r w:rsidRPr="00FB418D">
        <w:rPr>
          <w:spacing w:val="-3"/>
        </w:rPr>
        <w:t xml:space="preserve"> </w:t>
      </w:r>
      <w:r>
        <w:t>selected</w:t>
      </w:r>
      <w:r w:rsidRPr="00FB418D">
        <w:rPr>
          <w:spacing w:val="-4"/>
        </w:rPr>
        <w:t xml:space="preserve"> </w:t>
      </w:r>
      <w:r>
        <w:t>and</w:t>
      </w:r>
      <w:r w:rsidRPr="00FB418D">
        <w:rPr>
          <w:spacing w:val="-3"/>
        </w:rPr>
        <w:t xml:space="preserve"> </w:t>
      </w:r>
      <w:r>
        <w:t>non-selected</w:t>
      </w:r>
      <w:r w:rsidRPr="00FB418D">
        <w:rPr>
          <w:spacing w:val="-3"/>
        </w:rPr>
        <w:t xml:space="preserve"> </w:t>
      </w:r>
      <w:r>
        <w:t>offerors,</w:t>
      </w:r>
      <w:r w:rsidRPr="00FB418D">
        <w:rPr>
          <w:spacing w:val="-4"/>
        </w:rPr>
        <w:t xml:space="preserve"> </w:t>
      </w:r>
      <w:r>
        <w:t>and</w:t>
      </w:r>
      <w:r w:rsidRPr="00FB418D">
        <w:rPr>
          <w:spacing w:val="-3"/>
        </w:rPr>
        <w:t xml:space="preserve"> </w:t>
      </w:r>
      <w:r>
        <w:t>use</w:t>
      </w:r>
      <w:r w:rsidRPr="00FB418D">
        <w:rPr>
          <w:spacing w:val="-4"/>
        </w:rPr>
        <w:t xml:space="preserve"> </w:t>
      </w:r>
      <w:r>
        <w:t>of</w:t>
      </w:r>
      <w:r w:rsidRPr="00FB418D">
        <w:rPr>
          <w:spacing w:val="-4"/>
        </w:rPr>
        <w:t xml:space="preserve"> </w:t>
      </w:r>
      <w:r>
        <w:t>references in the evaluation.</w:t>
      </w:r>
    </w:p>
    <w:p w14:paraId="75EB0447" w14:textId="77777777" w:rsidR="00D56DD9" w:rsidRDefault="007D5F6E" w:rsidP="007D5F6E">
      <w:pPr>
        <w:pStyle w:val="ListParagraph"/>
        <w:numPr>
          <w:ilvl w:val="0"/>
          <w:numId w:val="2"/>
        </w:numPr>
        <w:tabs>
          <w:tab w:val="left" w:pos="899"/>
        </w:tabs>
        <w:ind w:right="375"/>
        <w:rPr>
          <w:sz w:val="24"/>
        </w:rPr>
      </w:pPr>
      <w:r>
        <w:rPr>
          <w:b/>
          <w:sz w:val="24"/>
        </w:rPr>
        <w:t>I</w:t>
      </w:r>
      <w:r>
        <w:rPr>
          <w:b/>
          <w:sz w:val="24"/>
        </w:rPr>
        <w:t>nterview</w:t>
      </w:r>
      <w:r>
        <w:rPr>
          <w:b/>
          <w:spacing w:val="-4"/>
          <w:sz w:val="24"/>
        </w:rPr>
        <w:t xml:space="preserve"> </w:t>
      </w:r>
      <w:r>
        <w:rPr>
          <w:sz w:val="24"/>
        </w:rPr>
        <w:t>(if</w:t>
      </w:r>
      <w:r>
        <w:rPr>
          <w:spacing w:val="-3"/>
          <w:sz w:val="24"/>
        </w:rPr>
        <w:t xml:space="preserve"> </w:t>
      </w:r>
      <w:r>
        <w:rPr>
          <w:sz w:val="24"/>
        </w:rPr>
        <w:t>applicable),</w:t>
      </w:r>
      <w:r>
        <w:rPr>
          <w:spacing w:val="-4"/>
          <w:sz w:val="24"/>
        </w:rPr>
        <w:t xml:space="preserve"> </w:t>
      </w:r>
      <w:r>
        <w:rPr>
          <w:sz w:val="24"/>
        </w:rPr>
        <w:t>including</w:t>
      </w:r>
      <w:r>
        <w:rPr>
          <w:spacing w:val="-4"/>
          <w:sz w:val="24"/>
        </w:rPr>
        <w:t xml:space="preserve"> </w:t>
      </w:r>
      <w:r>
        <w:rPr>
          <w:sz w:val="24"/>
        </w:rPr>
        <w:t>an</w:t>
      </w:r>
      <w:r>
        <w:rPr>
          <w:spacing w:val="-4"/>
          <w:sz w:val="24"/>
        </w:rPr>
        <w:t xml:space="preserve"> </w:t>
      </w:r>
      <w:r>
        <w:rPr>
          <w:sz w:val="24"/>
        </w:rPr>
        <w:t>appropriate</w:t>
      </w:r>
      <w:r>
        <w:rPr>
          <w:spacing w:val="-4"/>
          <w:sz w:val="24"/>
        </w:rPr>
        <w:t xml:space="preserve"> </w:t>
      </w:r>
      <w:r>
        <w:rPr>
          <w:sz w:val="24"/>
        </w:rPr>
        <w:t>number</w:t>
      </w:r>
      <w:r>
        <w:rPr>
          <w:spacing w:val="-4"/>
          <w:sz w:val="24"/>
        </w:rPr>
        <w:t xml:space="preserve"> </w:t>
      </w:r>
      <w:r>
        <w:rPr>
          <w:sz w:val="24"/>
        </w:rPr>
        <w:t>of</w:t>
      </w:r>
      <w:r>
        <w:rPr>
          <w:spacing w:val="-4"/>
          <w:sz w:val="24"/>
        </w:rPr>
        <w:t xml:space="preserve"> </w:t>
      </w:r>
      <w:r>
        <w:rPr>
          <w:sz w:val="24"/>
        </w:rPr>
        <w:t>firms</w:t>
      </w:r>
      <w:r>
        <w:rPr>
          <w:spacing w:val="-4"/>
          <w:sz w:val="24"/>
        </w:rPr>
        <w:t xml:space="preserve"> </w:t>
      </w:r>
      <w:r>
        <w:rPr>
          <w:sz w:val="24"/>
        </w:rPr>
        <w:t>shortlisted</w:t>
      </w:r>
      <w:r>
        <w:rPr>
          <w:spacing w:val="-4"/>
          <w:sz w:val="24"/>
        </w:rPr>
        <w:t xml:space="preserve"> </w:t>
      </w:r>
      <w:r>
        <w:rPr>
          <w:sz w:val="24"/>
        </w:rPr>
        <w:t>for</w:t>
      </w:r>
      <w:r>
        <w:rPr>
          <w:spacing w:val="-4"/>
          <w:sz w:val="24"/>
        </w:rPr>
        <w:t xml:space="preserve"> </w:t>
      </w:r>
      <w:r>
        <w:rPr>
          <w:sz w:val="24"/>
        </w:rPr>
        <w:t xml:space="preserve">interviews, suitability of the interview content and structure for the project, </w:t>
      </w:r>
      <w:r>
        <w:rPr>
          <w:sz w:val="24"/>
        </w:rPr>
        <w:lastRenderedPageBreak/>
        <w:t xml:space="preserve">standardization of interview </w:t>
      </w:r>
      <w:bookmarkStart w:id="1" w:name="_bookmark0"/>
      <w:bookmarkEnd w:id="1"/>
      <w:r>
        <w:rPr>
          <w:sz w:val="24"/>
        </w:rPr>
        <w:t>format and questions, providing reasonable notice of the interview schedule, and prompt notification of results.</w:t>
      </w:r>
    </w:p>
    <w:p w14:paraId="5410100D" w14:textId="77777777" w:rsidR="00D56DD9" w:rsidRDefault="007D5F6E" w:rsidP="007D5F6E">
      <w:pPr>
        <w:pStyle w:val="ListParagraph"/>
        <w:numPr>
          <w:ilvl w:val="0"/>
          <w:numId w:val="2"/>
        </w:numPr>
        <w:tabs>
          <w:tab w:val="left" w:pos="899"/>
        </w:tabs>
        <w:ind w:right="870"/>
        <w:rPr>
          <w:sz w:val="24"/>
        </w:rPr>
      </w:pPr>
      <w:r>
        <w:rPr>
          <w:b/>
          <w:sz w:val="24"/>
        </w:rPr>
        <w:t>Debriefings</w:t>
      </w:r>
      <w:r>
        <w:rPr>
          <w:sz w:val="24"/>
        </w:rPr>
        <w:t>,</w:t>
      </w:r>
      <w:r>
        <w:rPr>
          <w:spacing w:val="-4"/>
          <w:sz w:val="24"/>
        </w:rPr>
        <w:t xml:space="preserve"> </w:t>
      </w:r>
      <w:r>
        <w:rPr>
          <w:sz w:val="24"/>
        </w:rPr>
        <w:t>including</w:t>
      </w:r>
      <w:r>
        <w:rPr>
          <w:spacing w:val="-4"/>
          <w:sz w:val="24"/>
        </w:rPr>
        <w:t xml:space="preserve"> </w:t>
      </w:r>
      <w:r>
        <w:rPr>
          <w:sz w:val="24"/>
        </w:rPr>
        <w:t>providing</w:t>
      </w:r>
      <w:r>
        <w:rPr>
          <w:spacing w:val="-4"/>
          <w:sz w:val="24"/>
        </w:rPr>
        <w:t xml:space="preserve"> </w:t>
      </w:r>
      <w:r>
        <w:rPr>
          <w:sz w:val="24"/>
        </w:rPr>
        <w:t>useful</w:t>
      </w:r>
      <w:r>
        <w:rPr>
          <w:spacing w:val="-4"/>
          <w:sz w:val="24"/>
        </w:rPr>
        <w:t xml:space="preserve"> </w:t>
      </w:r>
      <w:r>
        <w:rPr>
          <w:sz w:val="24"/>
        </w:rPr>
        <w:t>and</w:t>
      </w:r>
      <w:r>
        <w:rPr>
          <w:spacing w:val="-5"/>
          <w:sz w:val="24"/>
        </w:rPr>
        <w:t xml:space="preserve"> </w:t>
      </w:r>
      <w:r>
        <w:rPr>
          <w:sz w:val="24"/>
        </w:rPr>
        <w:t>adequate</w:t>
      </w:r>
      <w:r>
        <w:rPr>
          <w:spacing w:val="-5"/>
          <w:sz w:val="24"/>
        </w:rPr>
        <w:t xml:space="preserve"> </w:t>
      </w:r>
      <w:r>
        <w:rPr>
          <w:sz w:val="24"/>
        </w:rPr>
        <w:t>feedback</w:t>
      </w:r>
      <w:r>
        <w:rPr>
          <w:spacing w:val="-4"/>
          <w:sz w:val="24"/>
        </w:rPr>
        <w:t xml:space="preserve"> </w:t>
      </w:r>
      <w:r>
        <w:rPr>
          <w:sz w:val="24"/>
        </w:rPr>
        <w:t>in</w:t>
      </w:r>
      <w:r>
        <w:rPr>
          <w:spacing w:val="-2"/>
          <w:sz w:val="24"/>
        </w:rPr>
        <w:t xml:space="preserve"> </w:t>
      </w:r>
      <w:r>
        <w:rPr>
          <w:sz w:val="24"/>
        </w:rPr>
        <w:t>a</w:t>
      </w:r>
      <w:r>
        <w:rPr>
          <w:spacing w:val="-5"/>
          <w:sz w:val="24"/>
        </w:rPr>
        <w:t xml:space="preserve"> </w:t>
      </w:r>
      <w:r>
        <w:rPr>
          <w:sz w:val="24"/>
        </w:rPr>
        <w:t>timely</w:t>
      </w:r>
      <w:r>
        <w:rPr>
          <w:spacing w:val="-4"/>
          <w:sz w:val="24"/>
        </w:rPr>
        <w:t xml:space="preserve"> </w:t>
      </w:r>
      <w:r>
        <w:rPr>
          <w:sz w:val="24"/>
        </w:rPr>
        <w:t>manner</w:t>
      </w:r>
      <w:r>
        <w:rPr>
          <w:spacing w:val="-5"/>
          <w:sz w:val="24"/>
        </w:rPr>
        <w:t xml:space="preserve"> </w:t>
      </w:r>
      <w:r>
        <w:rPr>
          <w:sz w:val="24"/>
        </w:rPr>
        <w:t>to</w:t>
      </w:r>
      <w:r>
        <w:rPr>
          <w:spacing w:val="-4"/>
          <w:sz w:val="24"/>
        </w:rPr>
        <w:t xml:space="preserve"> </w:t>
      </w:r>
      <w:r>
        <w:rPr>
          <w:sz w:val="24"/>
        </w:rPr>
        <w:t xml:space="preserve">all </w:t>
      </w:r>
      <w:r>
        <w:rPr>
          <w:spacing w:val="-2"/>
          <w:sz w:val="24"/>
        </w:rPr>
        <w:t>submitters.</w:t>
      </w:r>
    </w:p>
    <w:p w14:paraId="0744B119" w14:textId="77777777" w:rsidR="00D56DD9" w:rsidRDefault="007D5F6E" w:rsidP="007D5F6E">
      <w:pPr>
        <w:pStyle w:val="ListParagraph"/>
        <w:numPr>
          <w:ilvl w:val="0"/>
          <w:numId w:val="2"/>
        </w:numPr>
        <w:tabs>
          <w:tab w:val="left" w:pos="900"/>
        </w:tabs>
        <w:ind w:right="529"/>
        <w:rPr>
          <w:sz w:val="24"/>
        </w:rPr>
      </w:pPr>
      <w:r>
        <w:rPr>
          <w:b/>
          <w:sz w:val="24"/>
        </w:rPr>
        <w:t>Negotiations</w:t>
      </w:r>
      <w:r>
        <w:rPr>
          <w:sz w:val="24"/>
        </w:rPr>
        <w:t>,</w:t>
      </w:r>
      <w:r>
        <w:rPr>
          <w:spacing w:val="-4"/>
          <w:sz w:val="24"/>
        </w:rPr>
        <w:t xml:space="preserve"> </w:t>
      </w:r>
      <w:r>
        <w:rPr>
          <w:sz w:val="24"/>
        </w:rPr>
        <w:t>including</w:t>
      </w:r>
      <w:r>
        <w:rPr>
          <w:spacing w:val="-4"/>
          <w:sz w:val="24"/>
        </w:rPr>
        <w:t xml:space="preserve"> </w:t>
      </w:r>
      <w:r>
        <w:rPr>
          <w:sz w:val="24"/>
        </w:rPr>
        <w:t>whether</w:t>
      </w:r>
      <w:r>
        <w:rPr>
          <w:spacing w:val="-5"/>
          <w:sz w:val="24"/>
        </w:rPr>
        <w:t xml:space="preserve"> </w:t>
      </w:r>
      <w:r>
        <w:rPr>
          <w:sz w:val="24"/>
        </w:rPr>
        <w:t>negotiations</w:t>
      </w:r>
      <w:r>
        <w:rPr>
          <w:spacing w:val="-4"/>
          <w:sz w:val="24"/>
        </w:rPr>
        <w:t xml:space="preserve"> </w:t>
      </w:r>
      <w:r>
        <w:rPr>
          <w:sz w:val="24"/>
        </w:rPr>
        <w:t>were</w:t>
      </w:r>
      <w:r>
        <w:rPr>
          <w:spacing w:val="-5"/>
          <w:sz w:val="24"/>
        </w:rPr>
        <w:t xml:space="preserve"> </w:t>
      </w:r>
      <w:r>
        <w:rPr>
          <w:sz w:val="24"/>
        </w:rPr>
        <w:t>performed</w:t>
      </w:r>
      <w:r>
        <w:rPr>
          <w:spacing w:val="-5"/>
          <w:sz w:val="24"/>
        </w:rPr>
        <w:t xml:space="preserve"> </w:t>
      </w:r>
      <w:r>
        <w:rPr>
          <w:sz w:val="24"/>
        </w:rPr>
        <w:t>in</w:t>
      </w:r>
      <w:r>
        <w:rPr>
          <w:spacing w:val="-4"/>
          <w:sz w:val="24"/>
        </w:rPr>
        <w:t xml:space="preserve"> </w:t>
      </w:r>
      <w:r>
        <w:rPr>
          <w:sz w:val="24"/>
        </w:rPr>
        <w:t>timely</w:t>
      </w:r>
      <w:r>
        <w:rPr>
          <w:spacing w:val="-4"/>
          <w:sz w:val="24"/>
        </w:rPr>
        <w:t xml:space="preserve"> </w:t>
      </w:r>
      <w:r>
        <w:rPr>
          <w:sz w:val="24"/>
        </w:rPr>
        <w:t>manner</w:t>
      </w:r>
      <w:r>
        <w:rPr>
          <w:spacing w:val="-5"/>
          <w:sz w:val="24"/>
        </w:rPr>
        <w:t xml:space="preserve"> </w:t>
      </w:r>
      <w:r>
        <w:rPr>
          <w:sz w:val="24"/>
        </w:rPr>
        <w:t>and</w:t>
      </w:r>
      <w:r>
        <w:rPr>
          <w:spacing w:val="-4"/>
          <w:sz w:val="24"/>
        </w:rPr>
        <w:t xml:space="preserve"> </w:t>
      </w:r>
      <w:r>
        <w:rPr>
          <w:sz w:val="24"/>
        </w:rPr>
        <w:t>in</w:t>
      </w:r>
      <w:r>
        <w:rPr>
          <w:spacing w:val="-4"/>
          <w:sz w:val="24"/>
        </w:rPr>
        <w:t xml:space="preserve"> </w:t>
      </w:r>
      <w:r>
        <w:rPr>
          <w:sz w:val="24"/>
        </w:rPr>
        <w:t xml:space="preserve">good </w:t>
      </w:r>
      <w:r>
        <w:rPr>
          <w:spacing w:val="-2"/>
          <w:sz w:val="24"/>
        </w:rPr>
        <w:t>faith.</w:t>
      </w:r>
    </w:p>
    <w:p w14:paraId="714AAE8C" w14:textId="77777777" w:rsidR="00D56DD9" w:rsidRDefault="007D5F6E" w:rsidP="007D5F6E">
      <w:pPr>
        <w:pStyle w:val="ListParagraph"/>
        <w:numPr>
          <w:ilvl w:val="0"/>
          <w:numId w:val="2"/>
        </w:numPr>
        <w:tabs>
          <w:tab w:val="left" w:pos="900"/>
        </w:tabs>
        <w:ind w:right="153"/>
        <w:rPr>
          <w:sz w:val="24"/>
        </w:rPr>
      </w:pPr>
      <w:r>
        <w:rPr>
          <w:b/>
          <w:sz w:val="24"/>
        </w:rPr>
        <w:t>Public</w:t>
      </w:r>
      <w:r>
        <w:rPr>
          <w:b/>
          <w:spacing w:val="-4"/>
          <w:sz w:val="24"/>
        </w:rPr>
        <w:t xml:space="preserve"> </w:t>
      </w:r>
      <w:r>
        <w:rPr>
          <w:b/>
          <w:sz w:val="24"/>
        </w:rPr>
        <w:t>Benefit</w:t>
      </w:r>
      <w:r>
        <w:rPr>
          <w:sz w:val="24"/>
        </w:rPr>
        <w:t>,</w:t>
      </w:r>
      <w:r>
        <w:rPr>
          <w:spacing w:val="-4"/>
          <w:sz w:val="24"/>
        </w:rPr>
        <w:t xml:space="preserve"> </w:t>
      </w:r>
      <w:r>
        <w:rPr>
          <w:sz w:val="24"/>
        </w:rPr>
        <w:t>including</w:t>
      </w:r>
      <w:r>
        <w:rPr>
          <w:spacing w:val="-4"/>
          <w:sz w:val="24"/>
        </w:rPr>
        <w:t xml:space="preserve"> </w:t>
      </w:r>
      <w:r>
        <w:rPr>
          <w:sz w:val="24"/>
        </w:rPr>
        <w:t>demonstrating</w:t>
      </w:r>
      <w:r>
        <w:rPr>
          <w:spacing w:val="-4"/>
          <w:sz w:val="24"/>
        </w:rPr>
        <w:t xml:space="preserve"> </w:t>
      </w:r>
      <w:r>
        <w:rPr>
          <w:sz w:val="24"/>
        </w:rPr>
        <w:t>benefits</w:t>
      </w:r>
      <w:r>
        <w:rPr>
          <w:spacing w:val="-2"/>
          <w:sz w:val="24"/>
        </w:rPr>
        <w:t xml:space="preserve"> </w:t>
      </w:r>
      <w:r>
        <w:rPr>
          <w:sz w:val="24"/>
        </w:rPr>
        <w:t>such</w:t>
      </w:r>
      <w:r>
        <w:rPr>
          <w:spacing w:val="-4"/>
          <w:sz w:val="24"/>
        </w:rPr>
        <w:t xml:space="preserve"> </w:t>
      </w:r>
      <w:r>
        <w:rPr>
          <w:sz w:val="24"/>
        </w:rPr>
        <w:t>as</w:t>
      </w:r>
      <w:r>
        <w:rPr>
          <w:spacing w:val="-4"/>
          <w:sz w:val="24"/>
        </w:rPr>
        <w:t xml:space="preserve"> </w:t>
      </w:r>
      <w:r>
        <w:rPr>
          <w:sz w:val="24"/>
        </w:rPr>
        <w:t>lower</w:t>
      </w:r>
      <w:r>
        <w:rPr>
          <w:spacing w:val="-4"/>
          <w:sz w:val="24"/>
        </w:rPr>
        <w:t xml:space="preserve"> </w:t>
      </w:r>
      <w:r>
        <w:rPr>
          <w:sz w:val="24"/>
        </w:rPr>
        <w:t>overall</w:t>
      </w:r>
      <w:r>
        <w:rPr>
          <w:spacing w:val="-4"/>
          <w:sz w:val="24"/>
        </w:rPr>
        <w:t xml:space="preserve"> </w:t>
      </w:r>
      <w:r>
        <w:rPr>
          <w:sz w:val="24"/>
        </w:rPr>
        <w:t>cost,</w:t>
      </w:r>
      <w:r>
        <w:rPr>
          <w:spacing w:val="-4"/>
          <w:sz w:val="24"/>
        </w:rPr>
        <w:t xml:space="preserve"> </w:t>
      </w:r>
      <w:r>
        <w:rPr>
          <w:sz w:val="24"/>
        </w:rPr>
        <w:t>projected</w:t>
      </w:r>
      <w:r>
        <w:rPr>
          <w:spacing w:val="-4"/>
          <w:sz w:val="24"/>
        </w:rPr>
        <w:t xml:space="preserve"> </w:t>
      </w:r>
      <w:r>
        <w:rPr>
          <w:sz w:val="24"/>
        </w:rPr>
        <w:t>life</w:t>
      </w:r>
      <w:r>
        <w:rPr>
          <w:spacing w:val="-4"/>
          <w:sz w:val="24"/>
        </w:rPr>
        <w:t xml:space="preserve"> </w:t>
      </w:r>
      <w:r>
        <w:rPr>
          <w:sz w:val="24"/>
        </w:rPr>
        <w:t>cycle cost, reduction in change orders, and promoting innovation, durability, and value.</w:t>
      </w:r>
    </w:p>
    <w:p w14:paraId="59171FFA" w14:textId="77777777" w:rsidR="00D56DD9" w:rsidRDefault="00D56DD9" w:rsidP="00152842">
      <w:pPr>
        <w:pStyle w:val="BodyText"/>
      </w:pPr>
    </w:p>
    <w:p w14:paraId="6732A20B" w14:textId="77777777" w:rsidR="00D56DD9" w:rsidRPr="00C07259" w:rsidRDefault="007D5F6E" w:rsidP="007D5F6E">
      <w:pPr>
        <w:pStyle w:val="Heading1"/>
        <w:ind w:left="0"/>
        <w:rPr>
          <w:u w:val="single"/>
        </w:rPr>
      </w:pPr>
      <w:r w:rsidRPr="00C07259">
        <w:rPr>
          <w:u w:val="single"/>
        </w:rPr>
        <w:t>Recognition</w:t>
      </w:r>
      <w:r w:rsidRPr="00C07259">
        <w:rPr>
          <w:spacing w:val="-4"/>
          <w:u w:val="single"/>
        </w:rPr>
        <w:t xml:space="preserve"> </w:t>
      </w:r>
      <w:r w:rsidRPr="00C07259">
        <w:rPr>
          <w:u w:val="single"/>
        </w:rPr>
        <w:t>at</w:t>
      </w:r>
      <w:r w:rsidRPr="00C07259">
        <w:rPr>
          <w:spacing w:val="-4"/>
          <w:u w:val="single"/>
        </w:rPr>
        <w:t xml:space="preserve"> </w:t>
      </w:r>
      <w:r w:rsidRPr="00C07259">
        <w:rPr>
          <w:u w:val="single"/>
        </w:rPr>
        <w:t>ACEC/MA's</w:t>
      </w:r>
      <w:r w:rsidRPr="00C07259">
        <w:rPr>
          <w:spacing w:val="-4"/>
          <w:u w:val="single"/>
        </w:rPr>
        <w:t xml:space="preserve"> </w:t>
      </w:r>
      <w:r w:rsidRPr="00C07259">
        <w:rPr>
          <w:u w:val="single"/>
        </w:rPr>
        <w:t>Annual</w:t>
      </w:r>
      <w:r w:rsidRPr="00C07259">
        <w:rPr>
          <w:spacing w:val="-3"/>
          <w:u w:val="single"/>
        </w:rPr>
        <w:t xml:space="preserve"> </w:t>
      </w:r>
      <w:r w:rsidRPr="00C07259">
        <w:rPr>
          <w:spacing w:val="-2"/>
          <w:u w:val="single"/>
        </w:rPr>
        <w:t>Celebration</w:t>
      </w:r>
    </w:p>
    <w:p w14:paraId="1C7F733D" w14:textId="77777777" w:rsidR="00D56DD9" w:rsidRDefault="007D5F6E" w:rsidP="007D5F6E">
      <w:pPr>
        <w:pStyle w:val="BodyText"/>
        <w:ind w:right="366"/>
      </w:pPr>
      <w:r>
        <w:t>This</w:t>
      </w:r>
      <w:r>
        <w:rPr>
          <w:spacing w:val="-3"/>
        </w:rPr>
        <w:t xml:space="preserve"> </w:t>
      </w:r>
      <w:r>
        <w:t>year's</w:t>
      </w:r>
      <w:r>
        <w:rPr>
          <w:spacing w:val="-2"/>
        </w:rPr>
        <w:t xml:space="preserve"> </w:t>
      </w:r>
      <w:r>
        <w:t>ACEC/MA</w:t>
      </w:r>
      <w:r>
        <w:rPr>
          <w:spacing w:val="-2"/>
        </w:rPr>
        <w:t xml:space="preserve"> </w:t>
      </w:r>
      <w:r>
        <w:t>and</w:t>
      </w:r>
      <w:r>
        <w:rPr>
          <w:spacing w:val="-3"/>
        </w:rPr>
        <w:t xml:space="preserve"> </w:t>
      </w:r>
      <w:r>
        <w:t>NSPE-MA</w:t>
      </w:r>
      <w:r>
        <w:rPr>
          <w:spacing w:val="-2"/>
        </w:rPr>
        <w:t xml:space="preserve"> </w:t>
      </w:r>
      <w:r>
        <w:t>QBS</w:t>
      </w:r>
      <w:r>
        <w:rPr>
          <w:spacing w:val="-2"/>
        </w:rPr>
        <w:t xml:space="preserve"> </w:t>
      </w:r>
      <w:r>
        <w:t>Award</w:t>
      </w:r>
      <w:r>
        <w:rPr>
          <w:spacing w:val="-2"/>
        </w:rPr>
        <w:t xml:space="preserve"> </w:t>
      </w:r>
      <w:r>
        <w:t>winner(s)</w:t>
      </w:r>
      <w:r>
        <w:rPr>
          <w:spacing w:val="-2"/>
        </w:rPr>
        <w:t xml:space="preserve"> </w:t>
      </w:r>
      <w:r>
        <w:t>will</w:t>
      </w:r>
      <w:r>
        <w:rPr>
          <w:spacing w:val="-3"/>
        </w:rPr>
        <w:t xml:space="preserve"> </w:t>
      </w:r>
      <w:r>
        <w:t>be</w:t>
      </w:r>
      <w:r>
        <w:rPr>
          <w:spacing w:val="-3"/>
        </w:rPr>
        <w:t xml:space="preserve"> </w:t>
      </w:r>
      <w:r>
        <w:t>recognized</w:t>
      </w:r>
      <w:r>
        <w:rPr>
          <w:spacing w:val="-3"/>
        </w:rPr>
        <w:t xml:space="preserve"> </w:t>
      </w:r>
      <w:r>
        <w:t>with</w:t>
      </w:r>
      <w:r>
        <w:rPr>
          <w:spacing w:val="-3"/>
        </w:rPr>
        <w:t xml:space="preserve"> </w:t>
      </w:r>
      <w:r>
        <w:t>an</w:t>
      </w:r>
      <w:r>
        <w:rPr>
          <w:spacing w:val="-3"/>
        </w:rPr>
        <w:t xml:space="preserve"> </w:t>
      </w:r>
      <w:r>
        <w:t>award</w:t>
      </w:r>
      <w:r>
        <w:rPr>
          <w:spacing w:val="-3"/>
        </w:rPr>
        <w:t xml:space="preserve"> </w:t>
      </w:r>
      <w:r>
        <w:t>at ACEC/MA's Annual Celebration in Boston on June 18.</w:t>
      </w:r>
    </w:p>
    <w:p w14:paraId="5A42DE0A" w14:textId="77777777" w:rsidR="00152842" w:rsidRDefault="00152842" w:rsidP="007D5F6E">
      <w:pPr>
        <w:pStyle w:val="Heading1"/>
        <w:ind w:left="101"/>
      </w:pPr>
    </w:p>
    <w:p w14:paraId="6074AC92" w14:textId="717B8E15" w:rsidR="00D56DD9" w:rsidRPr="00C07259" w:rsidRDefault="007D5F6E" w:rsidP="00C07259">
      <w:pPr>
        <w:pStyle w:val="Heading1"/>
        <w:ind w:left="0"/>
        <w:rPr>
          <w:u w:val="single"/>
        </w:rPr>
      </w:pPr>
      <w:r w:rsidRPr="00C07259">
        <w:rPr>
          <w:u w:val="single"/>
        </w:rPr>
        <w:t>Recognition</w:t>
      </w:r>
      <w:r w:rsidRPr="00C07259">
        <w:rPr>
          <w:spacing w:val="-4"/>
          <w:u w:val="single"/>
        </w:rPr>
        <w:t xml:space="preserve"> </w:t>
      </w:r>
      <w:r w:rsidRPr="00C07259">
        <w:rPr>
          <w:u w:val="single"/>
        </w:rPr>
        <w:t>at</w:t>
      </w:r>
      <w:r w:rsidRPr="00C07259">
        <w:rPr>
          <w:spacing w:val="-4"/>
          <w:u w:val="single"/>
        </w:rPr>
        <w:t xml:space="preserve"> </w:t>
      </w:r>
      <w:r w:rsidRPr="00C07259">
        <w:rPr>
          <w:u w:val="single"/>
        </w:rPr>
        <w:t>the</w:t>
      </w:r>
      <w:r w:rsidRPr="00C07259">
        <w:rPr>
          <w:spacing w:val="-5"/>
          <w:u w:val="single"/>
        </w:rPr>
        <w:t xml:space="preserve"> </w:t>
      </w:r>
      <w:r w:rsidRPr="00C07259">
        <w:rPr>
          <w:u w:val="single"/>
        </w:rPr>
        <w:t>ACEC</w:t>
      </w:r>
      <w:r w:rsidRPr="00C07259">
        <w:rPr>
          <w:spacing w:val="-4"/>
          <w:u w:val="single"/>
        </w:rPr>
        <w:t xml:space="preserve"> </w:t>
      </w:r>
      <w:r w:rsidRPr="00C07259">
        <w:rPr>
          <w:u w:val="single"/>
        </w:rPr>
        <w:t>Annual</w:t>
      </w:r>
      <w:r w:rsidRPr="00C07259">
        <w:rPr>
          <w:spacing w:val="-3"/>
          <w:u w:val="single"/>
        </w:rPr>
        <w:t xml:space="preserve"> </w:t>
      </w:r>
      <w:r w:rsidRPr="00C07259">
        <w:rPr>
          <w:spacing w:val="-2"/>
          <w:u w:val="single"/>
        </w:rPr>
        <w:t>Convention</w:t>
      </w:r>
    </w:p>
    <w:p w14:paraId="770D4CD4" w14:textId="77777777" w:rsidR="00D56DD9" w:rsidRDefault="007D5F6E" w:rsidP="00C07259">
      <w:pPr>
        <w:pStyle w:val="BodyText"/>
        <w:ind w:right="366"/>
      </w:pPr>
      <w:r>
        <w:t>This year’s National QBS Award winner(s) will have an opportunity to receive a trophy and be recognized</w:t>
      </w:r>
      <w:r>
        <w:rPr>
          <w:spacing w:val="-4"/>
        </w:rPr>
        <w:t xml:space="preserve"> </w:t>
      </w:r>
      <w:r>
        <w:t>during</w:t>
      </w:r>
      <w:r>
        <w:rPr>
          <w:spacing w:val="-4"/>
        </w:rPr>
        <w:t xml:space="preserve"> </w:t>
      </w:r>
      <w:r>
        <w:t>the</w:t>
      </w:r>
      <w:r>
        <w:rPr>
          <w:spacing w:val="-8"/>
        </w:rPr>
        <w:t xml:space="preserve"> </w:t>
      </w:r>
      <w:r>
        <w:t>Awards</w:t>
      </w:r>
      <w:r>
        <w:rPr>
          <w:spacing w:val="-4"/>
        </w:rPr>
        <w:t xml:space="preserve"> </w:t>
      </w:r>
      <w:r>
        <w:t>Luncheon</w:t>
      </w:r>
      <w:r>
        <w:rPr>
          <w:spacing w:val="-3"/>
        </w:rPr>
        <w:t xml:space="preserve"> </w:t>
      </w:r>
      <w:r>
        <w:t>on</w:t>
      </w:r>
      <w:r>
        <w:rPr>
          <w:spacing w:val="-3"/>
        </w:rPr>
        <w:t xml:space="preserve"> </w:t>
      </w:r>
      <w:r>
        <w:t>October</w:t>
      </w:r>
      <w:r>
        <w:rPr>
          <w:spacing w:val="-5"/>
        </w:rPr>
        <w:t xml:space="preserve"> </w:t>
      </w:r>
      <w:r>
        <w:t>22,</w:t>
      </w:r>
      <w:r>
        <w:rPr>
          <w:spacing w:val="-4"/>
        </w:rPr>
        <w:t xml:space="preserve"> </w:t>
      </w:r>
      <w:r>
        <w:t>2024,</w:t>
      </w:r>
      <w:r>
        <w:rPr>
          <w:spacing w:val="-4"/>
        </w:rPr>
        <w:t xml:space="preserve"> </w:t>
      </w:r>
      <w:r>
        <w:t>at</w:t>
      </w:r>
      <w:r>
        <w:rPr>
          <w:spacing w:val="-4"/>
        </w:rPr>
        <w:t xml:space="preserve"> </w:t>
      </w:r>
      <w:r>
        <w:t>the</w:t>
      </w:r>
      <w:r>
        <w:rPr>
          <w:spacing w:val="-6"/>
        </w:rPr>
        <w:t xml:space="preserve"> </w:t>
      </w:r>
      <w:r>
        <w:t>ACEC</w:t>
      </w:r>
      <w:r>
        <w:rPr>
          <w:spacing w:val="-4"/>
        </w:rPr>
        <w:t xml:space="preserve"> </w:t>
      </w:r>
      <w:r>
        <w:t>Fall</w:t>
      </w:r>
      <w:r>
        <w:rPr>
          <w:spacing w:val="-4"/>
        </w:rPr>
        <w:t xml:space="preserve"> </w:t>
      </w:r>
      <w:r>
        <w:t>Conference</w:t>
      </w:r>
      <w:r>
        <w:rPr>
          <w:spacing w:val="-6"/>
        </w:rPr>
        <w:t xml:space="preserve"> </w:t>
      </w:r>
      <w:r>
        <w:t>in</w:t>
      </w:r>
      <w:r>
        <w:rPr>
          <w:spacing w:val="-5"/>
        </w:rPr>
        <w:t xml:space="preserve"> </w:t>
      </w:r>
      <w:r>
        <w:t>New Orleans, LA.</w:t>
      </w:r>
    </w:p>
    <w:p w14:paraId="54496184" w14:textId="77777777" w:rsidR="00D56DD9" w:rsidRDefault="00D56DD9" w:rsidP="00152842">
      <w:pPr>
        <w:pStyle w:val="BodyText"/>
      </w:pPr>
    </w:p>
    <w:p w14:paraId="1E2EF293" w14:textId="77777777" w:rsidR="00D56DD9" w:rsidRDefault="007D5F6E" w:rsidP="00C07259">
      <w:pPr>
        <w:pStyle w:val="BodyText"/>
        <w:ind w:right="366"/>
      </w:pPr>
      <w:r>
        <w:t>In</w:t>
      </w:r>
      <w:r>
        <w:rPr>
          <w:spacing w:val="-3"/>
        </w:rPr>
        <w:t xml:space="preserve"> </w:t>
      </w:r>
      <w:r>
        <w:t>addition</w:t>
      </w:r>
      <w:r>
        <w:rPr>
          <w:spacing w:val="-5"/>
        </w:rPr>
        <w:t xml:space="preserve"> </w:t>
      </w:r>
      <w:r>
        <w:t>to</w:t>
      </w:r>
      <w:r>
        <w:rPr>
          <w:spacing w:val="-6"/>
        </w:rPr>
        <w:t xml:space="preserve"> </w:t>
      </w:r>
      <w:r>
        <w:t>the</w:t>
      </w:r>
      <w:r>
        <w:rPr>
          <w:spacing w:val="-6"/>
        </w:rPr>
        <w:t xml:space="preserve"> </w:t>
      </w:r>
      <w:r>
        <w:t>National</w:t>
      </w:r>
      <w:r>
        <w:rPr>
          <w:spacing w:val="-5"/>
        </w:rPr>
        <w:t xml:space="preserve"> </w:t>
      </w:r>
      <w:r>
        <w:t>QBS</w:t>
      </w:r>
      <w:r>
        <w:rPr>
          <w:spacing w:val="-5"/>
        </w:rPr>
        <w:t xml:space="preserve"> </w:t>
      </w:r>
      <w:r>
        <w:t>Awards,</w:t>
      </w:r>
      <w:r>
        <w:rPr>
          <w:spacing w:val="-5"/>
        </w:rPr>
        <w:t xml:space="preserve"> </w:t>
      </w:r>
      <w:r>
        <w:t>this</w:t>
      </w:r>
      <w:r>
        <w:rPr>
          <w:spacing w:val="-5"/>
        </w:rPr>
        <w:t xml:space="preserve"> </w:t>
      </w:r>
      <w:r>
        <w:t>program</w:t>
      </w:r>
      <w:r>
        <w:rPr>
          <w:spacing w:val="-5"/>
        </w:rPr>
        <w:t xml:space="preserve"> </w:t>
      </w:r>
      <w:r>
        <w:t>generally</w:t>
      </w:r>
      <w:r>
        <w:rPr>
          <w:spacing w:val="-5"/>
        </w:rPr>
        <w:t xml:space="preserve"> </w:t>
      </w:r>
      <w:r>
        <w:t>recognizes</w:t>
      </w:r>
      <w:r>
        <w:rPr>
          <w:spacing w:val="-6"/>
        </w:rPr>
        <w:t xml:space="preserve"> </w:t>
      </w:r>
      <w:r>
        <w:t>up</w:t>
      </w:r>
      <w:r>
        <w:rPr>
          <w:spacing w:val="-5"/>
        </w:rPr>
        <w:t xml:space="preserve"> </w:t>
      </w:r>
      <w:r>
        <w:t>to</w:t>
      </w:r>
      <w:r>
        <w:rPr>
          <w:spacing w:val="-5"/>
        </w:rPr>
        <w:t xml:space="preserve"> </w:t>
      </w:r>
      <w:r>
        <w:t>four</w:t>
      </w:r>
      <w:r>
        <w:rPr>
          <w:spacing w:val="-6"/>
        </w:rPr>
        <w:t xml:space="preserve"> </w:t>
      </w:r>
      <w:r>
        <w:t>QBS</w:t>
      </w:r>
      <w:r>
        <w:rPr>
          <w:spacing w:val="-4"/>
        </w:rPr>
        <w:t xml:space="preserve"> </w:t>
      </w:r>
      <w:r>
        <w:t>Merit Award winners annually, who will each be presented with a plaque at a state-level event by the relevant ACEC Member Organization and the NSPE State Society.</w:t>
      </w:r>
    </w:p>
    <w:p w14:paraId="182A3A18" w14:textId="77777777" w:rsidR="00C07259" w:rsidRDefault="00C07259" w:rsidP="00C07259">
      <w:pPr>
        <w:pStyle w:val="BodyText"/>
        <w:ind w:right="366"/>
      </w:pPr>
    </w:p>
    <w:p w14:paraId="0A1CC148" w14:textId="77777777" w:rsidR="00D56DD9" w:rsidRDefault="007D5F6E" w:rsidP="00C07259">
      <w:pPr>
        <w:pStyle w:val="BodyText"/>
        <w:ind w:right="366"/>
      </w:pPr>
      <w:r>
        <w:t>In years when one or more National QBS Special Recognition Awards for Legislative Achievement are</w:t>
      </w:r>
      <w:r>
        <w:rPr>
          <w:spacing w:val="-6"/>
        </w:rPr>
        <w:t xml:space="preserve"> </w:t>
      </w:r>
      <w:r>
        <w:t>given,</w:t>
      </w:r>
      <w:r>
        <w:rPr>
          <w:spacing w:val="-6"/>
        </w:rPr>
        <w:t xml:space="preserve"> </w:t>
      </w:r>
      <w:r>
        <w:t>the recipient(s)</w:t>
      </w:r>
      <w:r>
        <w:rPr>
          <w:spacing w:val="-6"/>
        </w:rPr>
        <w:t xml:space="preserve"> </w:t>
      </w:r>
      <w:r>
        <w:t>will</w:t>
      </w:r>
      <w:r>
        <w:rPr>
          <w:spacing w:val="-5"/>
        </w:rPr>
        <w:t xml:space="preserve"> </w:t>
      </w:r>
      <w:r>
        <w:t>receive</w:t>
      </w:r>
      <w:r>
        <w:rPr>
          <w:spacing w:val="-4"/>
        </w:rPr>
        <w:t xml:space="preserve"> </w:t>
      </w:r>
      <w:r>
        <w:t>a</w:t>
      </w:r>
      <w:r>
        <w:rPr>
          <w:spacing w:val="-6"/>
        </w:rPr>
        <w:t xml:space="preserve"> </w:t>
      </w:r>
      <w:r>
        <w:t>plaque</w:t>
      </w:r>
      <w:r>
        <w:rPr>
          <w:spacing w:val="-6"/>
        </w:rPr>
        <w:t xml:space="preserve"> </w:t>
      </w:r>
      <w:r>
        <w:t>and</w:t>
      </w:r>
      <w:r>
        <w:rPr>
          <w:spacing w:val="-5"/>
        </w:rPr>
        <w:t xml:space="preserve"> </w:t>
      </w:r>
      <w:r>
        <w:t>will</w:t>
      </w:r>
      <w:r>
        <w:rPr>
          <w:spacing w:val="-5"/>
        </w:rPr>
        <w:t xml:space="preserve"> </w:t>
      </w:r>
      <w:r>
        <w:t>generally</w:t>
      </w:r>
      <w:r>
        <w:rPr>
          <w:spacing w:val="-5"/>
        </w:rPr>
        <w:t xml:space="preserve"> </w:t>
      </w:r>
      <w:r>
        <w:t>be</w:t>
      </w:r>
      <w:r>
        <w:rPr>
          <w:spacing w:val="-6"/>
        </w:rPr>
        <w:t xml:space="preserve"> </w:t>
      </w:r>
      <w:r>
        <w:t>recognized</w:t>
      </w:r>
      <w:r>
        <w:rPr>
          <w:spacing w:val="-7"/>
        </w:rPr>
        <w:t xml:space="preserve"> </w:t>
      </w:r>
      <w:r>
        <w:t>at</w:t>
      </w:r>
      <w:r>
        <w:rPr>
          <w:spacing w:val="-5"/>
        </w:rPr>
        <w:t xml:space="preserve"> </w:t>
      </w:r>
      <w:r>
        <w:t>a</w:t>
      </w:r>
      <w:r>
        <w:rPr>
          <w:spacing w:val="-6"/>
        </w:rPr>
        <w:t xml:space="preserve"> </w:t>
      </w:r>
      <w:r>
        <w:t>state-level</w:t>
      </w:r>
      <w:r>
        <w:rPr>
          <w:spacing w:val="-5"/>
        </w:rPr>
        <w:t xml:space="preserve"> </w:t>
      </w:r>
      <w:r>
        <w:t>event by the relevant ACEC Member Organization and the NSPE State Society.</w:t>
      </w:r>
    </w:p>
    <w:p w14:paraId="4BB0E2C0" w14:textId="77777777" w:rsidR="00C07259" w:rsidRDefault="00C07259" w:rsidP="00C07259">
      <w:pPr>
        <w:pStyle w:val="BodyText"/>
        <w:ind w:right="366"/>
      </w:pPr>
    </w:p>
    <w:p w14:paraId="0C2F8C66" w14:textId="5BF7CEF1" w:rsidR="00D56DD9" w:rsidRPr="00C07259" w:rsidRDefault="007D5F6E" w:rsidP="00C07259">
      <w:pPr>
        <w:pStyle w:val="Heading1"/>
        <w:ind w:left="0"/>
        <w:rPr>
          <w:u w:val="single"/>
        </w:rPr>
      </w:pPr>
      <w:r w:rsidRPr="00C07259">
        <w:rPr>
          <w:u w:val="single"/>
        </w:rPr>
        <w:t>Program</w:t>
      </w:r>
      <w:r w:rsidRPr="00C07259">
        <w:rPr>
          <w:spacing w:val="-6"/>
          <w:u w:val="single"/>
        </w:rPr>
        <w:t xml:space="preserve"> </w:t>
      </w:r>
      <w:r w:rsidRPr="00C07259">
        <w:rPr>
          <w:u w:val="single"/>
        </w:rPr>
        <w:t>Coordination</w:t>
      </w:r>
      <w:r w:rsidRPr="00C07259">
        <w:rPr>
          <w:spacing w:val="-4"/>
          <w:u w:val="single"/>
        </w:rPr>
        <w:t xml:space="preserve"> </w:t>
      </w:r>
      <w:r w:rsidRPr="00C07259">
        <w:rPr>
          <w:u w:val="single"/>
        </w:rPr>
        <w:t>Between</w:t>
      </w:r>
      <w:r w:rsidRPr="00C07259">
        <w:rPr>
          <w:spacing w:val="-5"/>
          <w:u w:val="single"/>
        </w:rPr>
        <w:t xml:space="preserve"> </w:t>
      </w:r>
      <w:r w:rsidRPr="00C07259">
        <w:rPr>
          <w:u w:val="single"/>
        </w:rPr>
        <w:t>ACEC</w:t>
      </w:r>
      <w:r w:rsidRPr="00C07259">
        <w:rPr>
          <w:spacing w:val="-5"/>
          <w:u w:val="single"/>
        </w:rPr>
        <w:t xml:space="preserve"> </w:t>
      </w:r>
      <w:r w:rsidRPr="00C07259">
        <w:rPr>
          <w:u w:val="single"/>
        </w:rPr>
        <w:t>and</w:t>
      </w:r>
      <w:r w:rsidRPr="00C07259">
        <w:rPr>
          <w:spacing w:val="-4"/>
          <w:u w:val="single"/>
        </w:rPr>
        <w:t xml:space="preserve"> NSPE</w:t>
      </w:r>
    </w:p>
    <w:p w14:paraId="1729E319" w14:textId="77777777" w:rsidR="00D56DD9" w:rsidRDefault="007D5F6E" w:rsidP="00FB418D">
      <w:pPr>
        <w:pStyle w:val="BodyText"/>
        <w:ind w:right="366"/>
      </w:pPr>
      <w:r>
        <w:t>Since</w:t>
      </w:r>
      <w:r>
        <w:rPr>
          <w:spacing w:val="-6"/>
        </w:rPr>
        <w:t xml:space="preserve"> </w:t>
      </w:r>
      <w:r>
        <w:t>the</w:t>
      </w:r>
      <w:r>
        <w:rPr>
          <w:spacing w:val="-6"/>
        </w:rPr>
        <w:t xml:space="preserve"> </w:t>
      </w:r>
      <w:r>
        <w:t>National</w:t>
      </w:r>
      <w:r>
        <w:rPr>
          <w:spacing w:val="-5"/>
        </w:rPr>
        <w:t xml:space="preserve"> </w:t>
      </w:r>
      <w:r>
        <w:t>QBS</w:t>
      </w:r>
      <w:r>
        <w:rPr>
          <w:spacing w:val="-5"/>
        </w:rPr>
        <w:t xml:space="preserve"> </w:t>
      </w:r>
      <w:r>
        <w:t>Awards</w:t>
      </w:r>
      <w:r>
        <w:rPr>
          <w:spacing w:val="-5"/>
        </w:rPr>
        <w:t xml:space="preserve"> </w:t>
      </w:r>
      <w:r>
        <w:t>is</w:t>
      </w:r>
      <w:r>
        <w:rPr>
          <w:spacing w:val="-5"/>
        </w:rPr>
        <w:t xml:space="preserve"> </w:t>
      </w:r>
      <w:r>
        <w:t>a</w:t>
      </w:r>
      <w:r>
        <w:rPr>
          <w:spacing w:val="-6"/>
        </w:rPr>
        <w:t xml:space="preserve"> </w:t>
      </w:r>
      <w:r>
        <w:t>joint</w:t>
      </w:r>
      <w:r>
        <w:rPr>
          <w:spacing w:val="-6"/>
        </w:rPr>
        <w:t xml:space="preserve"> </w:t>
      </w:r>
      <w:r>
        <w:t>awards</w:t>
      </w:r>
      <w:r>
        <w:rPr>
          <w:spacing w:val="-3"/>
        </w:rPr>
        <w:t xml:space="preserve"> </w:t>
      </w:r>
      <w:r>
        <w:t>program,</w:t>
      </w:r>
      <w:r>
        <w:rPr>
          <w:spacing w:val="-5"/>
        </w:rPr>
        <w:t xml:space="preserve"> </w:t>
      </w:r>
      <w:r>
        <w:t>coordination</w:t>
      </w:r>
      <w:r>
        <w:rPr>
          <w:spacing w:val="-5"/>
        </w:rPr>
        <w:t xml:space="preserve"> </w:t>
      </w:r>
      <w:r>
        <w:t>between</w:t>
      </w:r>
      <w:r>
        <w:rPr>
          <w:spacing w:val="-6"/>
        </w:rPr>
        <w:t xml:space="preserve"> </w:t>
      </w:r>
      <w:r>
        <w:t>the</w:t>
      </w:r>
      <w:r>
        <w:rPr>
          <w:spacing w:val="-6"/>
        </w:rPr>
        <w:t xml:space="preserve"> </w:t>
      </w:r>
      <w:r>
        <w:t>appropriate ACEC and NSPE state organizations is critical.</w:t>
      </w:r>
      <w:r>
        <w:rPr>
          <w:spacing w:val="40"/>
        </w:rPr>
        <w:t xml:space="preserve"> </w:t>
      </w:r>
      <w:r>
        <w:t>Therefore:</w:t>
      </w:r>
    </w:p>
    <w:p w14:paraId="3CF9F8D8" w14:textId="77777777" w:rsidR="00D56DD9" w:rsidRPr="007D5F6E" w:rsidRDefault="007D5F6E" w:rsidP="007D5F6E">
      <w:pPr>
        <w:pStyle w:val="ListParagraph"/>
        <w:numPr>
          <w:ilvl w:val="0"/>
          <w:numId w:val="5"/>
        </w:numPr>
        <w:tabs>
          <w:tab w:val="left" w:pos="899"/>
        </w:tabs>
        <w:rPr>
          <w:sz w:val="24"/>
        </w:rPr>
      </w:pPr>
      <w:r w:rsidRPr="007D5F6E">
        <w:rPr>
          <w:sz w:val="24"/>
        </w:rPr>
        <w:t>Please</w:t>
      </w:r>
      <w:r w:rsidRPr="007D5F6E">
        <w:rPr>
          <w:spacing w:val="-9"/>
          <w:sz w:val="24"/>
        </w:rPr>
        <w:t xml:space="preserve"> </w:t>
      </w:r>
      <w:r w:rsidRPr="007D5F6E">
        <w:rPr>
          <w:sz w:val="24"/>
        </w:rPr>
        <w:t>consult</w:t>
      </w:r>
      <w:r w:rsidRPr="007D5F6E">
        <w:rPr>
          <w:spacing w:val="-7"/>
          <w:sz w:val="24"/>
        </w:rPr>
        <w:t xml:space="preserve"> </w:t>
      </w:r>
      <w:r w:rsidRPr="007D5F6E">
        <w:rPr>
          <w:sz w:val="24"/>
        </w:rPr>
        <w:t>with</w:t>
      </w:r>
      <w:r w:rsidRPr="007D5F6E">
        <w:rPr>
          <w:spacing w:val="-7"/>
          <w:sz w:val="24"/>
        </w:rPr>
        <w:t xml:space="preserve"> </w:t>
      </w:r>
      <w:r w:rsidRPr="007D5F6E">
        <w:rPr>
          <w:sz w:val="24"/>
        </w:rPr>
        <w:t>ACEC/MA</w:t>
      </w:r>
      <w:r w:rsidRPr="007D5F6E">
        <w:rPr>
          <w:spacing w:val="-7"/>
          <w:sz w:val="24"/>
        </w:rPr>
        <w:t xml:space="preserve"> </w:t>
      </w:r>
      <w:r w:rsidRPr="007D5F6E">
        <w:rPr>
          <w:sz w:val="24"/>
        </w:rPr>
        <w:t>before</w:t>
      </w:r>
      <w:r w:rsidRPr="007D5F6E">
        <w:rPr>
          <w:spacing w:val="-7"/>
          <w:sz w:val="24"/>
        </w:rPr>
        <w:t xml:space="preserve"> </w:t>
      </w:r>
      <w:r w:rsidRPr="007D5F6E">
        <w:rPr>
          <w:sz w:val="24"/>
        </w:rPr>
        <w:t>seeking</w:t>
      </w:r>
      <w:r w:rsidRPr="007D5F6E">
        <w:rPr>
          <w:spacing w:val="-6"/>
          <w:sz w:val="24"/>
        </w:rPr>
        <w:t xml:space="preserve"> </w:t>
      </w:r>
      <w:r w:rsidRPr="007D5F6E">
        <w:rPr>
          <w:sz w:val="24"/>
        </w:rPr>
        <w:t>a</w:t>
      </w:r>
      <w:r w:rsidRPr="007D5F6E">
        <w:rPr>
          <w:spacing w:val="-7"/>
          <w:sz w:val="24"/>
        </w:rPr>
        <w:t xml:space="preserve"> </w:t>
      </w:r>
      <w:r w:rsidRPr="007D5F6E">
        <w:rPr>
          <w:sz w:val="24"/>
        </w:rPr>
        <w:t>nominee’s</w:t>
      </w:r>
      <w:r w:rsidRPr="007D5F6E">
        <w:rPr>
          <w:spacing w:val="-7"/>
          <w:sz w:val="24"/>
        </w:rPr>
        <w:t xml:space="preserve"> </w:t>
      </w:r>
      <w:r w:rsidRPr="007D5F6E">
        <w:rPr>
          <w:sz w:val="24"/>
        </w:rPr>
        <w:t>consent</w:t>
      </w:r>
      <w:r w:rsidRPr="007D5F6E">
        <w:rPr>
          <w:spacing w:val="-6"/>
          <w:sz w:val="24"/>
        </w:rPr>
        <w:t xml:space="preserve"> </w:t>
      </w:r>
      <w:r w:rsidRPr="007D5F6E">
        <w:rPr>
          <w:sz w:val="24"/>
        </w:rPr>
        <w:t>for</w:t>
      </w:r>
      <w:r w:rsidRPr="007D5F6E">
        <w:rPr>
          <w:spacing w:val="-7"/>
          <w:sz w:val="24"/>
        </w:rPr>
        <w:t xml:space="preserve"> </w:t>
      </w:r>
      <w:r w:rsidRPr="007D5F6E">
        <w:rPr>
          <w:sz w:val="24"/>
        </w:rPr>
        <w:t>award</w:t>
      </w:r>
      <w:r w:rsidRPr="007D5F6E">
        <w:rPr>
          <w:spacing w:val="-6"/>
          <w:sz w:val="24"/>
        </w:rPr>
        <w:t xml:space="preserve"> </w:t>
      </w:r>
      <w:r w:rsidRPr="007D5F6E">
        <w:rPr>
          <w:spacing w:val="-2"/>
          <w:sz w:val="24"/>
        </w:rPr>
        <w:t>consideration.</w:t>
      </w:r>
    </w:p>
    <w:p w14:paraId="2448E2D9" w14:textId="77777777" w:rsidR="00D56DD9" w:rsidRPr="007D5F6E" w:rsidRDefault="007D5F6E" w:rsidP="007D5F6E">
      <w:pPr>
        <w:pStyle w:val="ListParagraph"/>
        <w:numPr>
          <w:ilvl w:val="0"/>
          <w:numId w:val="5"/>
        </w:numPr>
        <w:tabs>
          <w:tab w:val="left" w:pos="899"/>
        </w:tabs>
        <w:rPr>
          <w:sz w:val="24"/>
        </w:rPr>
      </w:pPr>
      <w:r w:rsidRPr="007D5F6E">
        <w:rPr>
          <w:sz w:val="24"/>
        </w:rPr>
        <w:t>Please</w:t>
      </w:r>
      <w:r w:rsidRPr="007D5F6E">
        <w:rPr>
          <w:spacing w:val="-7"/>
          <w:sz w:val="24"/>
        </w:rPr>
        <w:t xml:space="preserve"> </w:t>
      </w:r>
      <w:r w:rsidRPr="007D5F6E">
        <w:rPr>
          <w:sz w:val="24"/>
        </w:rPr>
        <w:t>then</w:t>
      </w:r>
      <w:r w:rsidRPr="007D5F6E">
        <w:rPr>
          <w:spacing w:val="-7"/>
          <w:sz w:val="24"/>
        </w:rPr>
        <w:t xml:space="preserve"> </w:t>
      </w:r>
      <w:r w:rsidRPr="007D5F6E">
        <w:rPr>
          <w:sz w:val="24"/>
        </w:rPr>
        <w:t>confirm</w:t>
      </w:r>
      <w:r w:rsidRPr="007D5F6E">
        <w:rPr>
          <w:spacing w:val="-8"/>
          <w:sz w:val="24"/>
        </w:rPr>
        <w:t xml:space="preserve"> </w:t>
      </w:r>
      <w:r w:rsidRPr="007D5F6E">
        <w:rPr>
          <w:sz w:val="24"/>
        </w:rPr>
        <w:t>your</w:t>
      </w:r>
      <w:r w:rsidRPr="007D5F6E">
        <w:rPr>
          <w:spacing w:val="-6"/>
          <w:sz w:val="24"/>
        </w:rPr>
        <w:t xml:space="preserve"> </w:t>
      </w:r>
      <w:r w:rsidRPr="007D5F6E">
        <w:rPr>
          <w:sz w:val="24"/>
        </w:rPr>
        <w:t>nominee’s</w:t>
      </w:r>
      <w:r w:rsidRPr="007D5F6E">
        <w:rPr>
          <w:spacing w:val="-7"/>
          <w:sz w:val="24"/>
        </w:rPr>
        <w:t xml:space="preserve"> </w:t>
      </w:r>
      <w:r w:rsidRPr="007D5F6E">
        <w:rPr>
          <w:sz w:val="24"/>
        </w:rPr>
        <w:t>consent</w:t>
      </w:r>
      <w:r w:rsidRPr="007D5F6E">
        <w:rPr>
          <w:spacing w:val="-8"/>
          <w:sz w:val="24"/>
        </w:rPr>
        <w:t xml:space="preserve"> </w:t>
      </w:r>
      <w:r w:rsidRPr="007D5F6E">
        <w:rPr>
          <w:sz w:val="24"/>
        </w:rPr>
        <w:t>for</w:t>
      </w:r>
      <w:r w:rsidRPr="007D5F6E">
        <w:rPr>
          <w:spacing w:val="-7"/>
          <w:sz w:val="24"/>
        </w:rPr>
        <w:t xml:space="preserve"> </w:t>
      </w:r>
      <w:r w:rsidRPr="007D5F6E">
        <w:rPr>
          <w:sz w:val="24"/>
        </w:rPr>
        <w:t>award</w:t>
      </w:r>
      <w:r w:rsidRPr="007D5F6E">
        <w:rPr>
          <w:spacing w:val="-6"/>
          <w:sz w:val="24"/>
        </w:rPr>
        <w:t xml:space="preserve"> </w:t>
      </w:r>
      <w:r w:rsidRPr="007D5F6E">
        <w:rPr>
          <w:spacing w:val="-2"/>
          <w:sz w:val="24"/>
        </w:rPr>
        <w:t>consideration.</w:t>
      </w:r>
    </w:p>
    <w:p w14:paraId="1B336CC3" w14:textId="77777777" w:rsidR="00D56DD9" w:rsidRDefault="00D56DD9" w:rsidP="00FB418D">
      <w:pPr>
        <w:pStyle w:val="BodyText"/>
      </w:pPr>
    </w:p>
    <w:p w14:paraId="1EE024B9" w14:textId="5A015E17" w:rsidR="00D56DD9" w:rsidRDefault="007D5F6E" w:rsidP="00FB418D">
      <w:pPr>
        <w:pStyle w:val="BodyText"/>
        <w:rPr>
          <w:spacing w:val="-2"/>
        </w:rPr>
      </w:pPr>
      <w:r>
        <w:t>ACEC/MA</w:t>
      </w:r>
      <w:r>
        <w:rPr>
          <w:spacing w:val="-8"/>
        </w:rPr>
        <w:t xml:space="preserve"> </w:t>
      </w:r>
      <w:r>
        <w:t>&amp;</w:t>
      </w:r>
      <w:r>
        <w:rPr>
          <w:spacing w:val="-6"/>
        </w:rPr>
        <w:t xml:space="preserve"> </w:t>
      </w:r>
      <w:r>
        <w:t>NSPE-MA</w:t>
      </w:r>
      <w:r>
        <w:rPr>
          <w:spacing w:val="-6"/>
        </w:rPr>
        <w:t xml:space="preserve"> </w:t>
      </w:r>
      <w:r>
        <w:t>Nominations</w:t>
      </w:r>
      <w:r>
        <w:rPr>
          <w:spacing w:val="-6"/>
        </w:rPr>
        <w:t xml:space="preserve"> </w:t>
      </w:r>
      <w:r>
        <w:t>should</w:t>
      </w:r>
      <w:r>
        <w:rPr>
          <w:spacing w:val="-6"/>
        </w:rPr>
        <w:t xml:space="preserve"> </w:t>
      </w:r>
      <w:r>
        <w:t>be</w:t>
      </w:r>
      <w:r>
        <w:rPr>
          <w:spacing w:val="-6"/>
        </w:rPr>
        <w:t xml:space="preserve"> </w:t>
      </w:r>
      <w:r>
        <w:t>sent</w:t>
      </w:r>
      <w:r>
        <w:rPr>
          <w:spacing w:val="-5"/>
        </w:rPr>
        <w:t xml:space="preserve"> </w:t>
      </w:r>
      <w:r>
        <w:t>to</w:t>
      </w:r>
      <w:r>
        <w:rPr>
          <w:spacing w:val="-6"/>
        </w:rPr>
        <w:t xml:space="preserve"> </w:t>
      </w:r>
      <w:hyperlink r:id="rId10">
        <w:r w:rsidRPr="007D5F6E">
          <w:rPr>
            <w:b/>
            <w:bCs/>
            <w:color w:val="0000FF"/>
            <w:spacing w:val="-2"/>
            <w:u w:val="single"/>
          </w:rPr>
          <w:t>acecma@engineers.org</w:t>
        </w:r>
      </w:hyperlink>
    </w:p>
    <w:p w14:paraId="17ED834F" w14:textId="77777777" w:rsidR="00D56DD9" w:rsidRDefault="00D56DD9" w:rsidP="00FB418D">
      <w:pPr>
        <w:pStyle w:val="BodyText"/>
      </w:pPr>
    </w:p>
    <w:p w14:paraId="0DD326B9" w14:textId="77777777" w:rsidR="00D56DD9" w:rsidRDefault="007D5F6E" w:rsidP="00FB418D">
      <w:pPr>
        <w:pStyle w:val="Heading1"/>
        <w:ind w:left="0" w:right="107"/>
      </w:pPr>
      <w:r>
        <w:t>Public</w:t>
      </w:r>
      <w:r>
        <w:rPr>
          <w:spacing w:val="-10"/>
        </w:rPr>
        <w:t xml:space="preserve"> </w:t>
      </w:r>
      <w:r>
        <w:t>and</w:t>
      </w:r>
      <w:r>
        <w:rPr>
          <w:spacing w:val="-10"/>
        </w:rPr>
        <w:t xml:space="preserve"> </w:t>
      </w:r>
      <w:r>
        <w:t>Private</w:t>
      </w:r>
      <w:r>
        <w:rPr>
          <w:spacing w:val="-10"/>
        </w:rPr>
        <w:t xml:space="preserve"> </w:t>
      </w:r>
      <w:r>
        <w:t>entities</w:t>
      </w:r>
      <w:r>
        <w:rPr>
          <w:spacing w:val="-10"/>
        </w:rPr>
        <w:t xml:space="preserve"> </w:t>
      </w:r>
      <w:r>
        <w:t>that</w:t>
      </w:r>
      <w:r>
        <w:rPr>
          <w:spacing w:val="-10"/>
        </w:rPr>
        <w:t xml:space="preserve"> </w:t>
      </w:r>
      <w:r>
        <w:t>employ</w:t>
      </w:r>
      <w:r>
        <w:rPr>
          <w:spacing w:val="-10"/>
        </w:rPr>
        <w:t xml:space="preserve"> </w:t>
      </w:r>
      <w:r>
        <w:t>a</w:t>
      </w:r>
      <w:r>
        <w:rPr>
          <w:spacing w:val="-10"/>
        </w:rPr>
        <w:t xml:space="preserve"> </w:t>
      </w:r>
      <w:r>
        <w:t>Two-Envelope</w:t>
      </w:r>
      <w:r>
        <w:rPr>
          <w:spacing w:val="-10"/>
        </w:rPr>
        <w:t xml:space="preserve"> </w:t>
      </w:r>
      <w:r>
        <w:t>procurement</w:t>
      </w:r>
      <w:r>
        <w:rPr>
          <w:spacing w:val="-10"/>
        </w:rPr>
        <w:t xml:space="preserve"> </w:t>
      </w:r>
      <w:r>
        <w:t>process</w:t>
      </w:r>
      <w:r>
        <w:rPr>
          <w:spacing w:val="-10"/>
        </w:rPr>
        <w:t xml:space="preserve"> </w:t>
      </w:r>
      <w:r>
        <w:t>or</w:t>
      </w:r>
      <w:r>
        <w:rPr>
          <w:spacing w:val="-10"/>
        </w:rPr>
        <w:t xml:space="preserve"> </w:t>
      </w:r>
      <w:r>
        <w:t>that</w:t>
      </w:r>
      <w:r>
        <w:rPr>
          <w:spacing w:val="-10"/>
        </w:rPr>
        <w:t xml:space="preserve"> </w:t>
      </w:r>
      <w:r>
        <w:t>include</w:t>
      </w:r>
      <w:r>
        <w:rPr>
          <w:spacing w:val="-10"/>
        </w:rPr>
        <w:t xml:space="preserve"> </w:t>
      </w:r>
      <w:r>
        <w:t xml:space="preserve">fees or rates in the determination of the most highly qualified respondent are NOT eligible for </w:t>
      </w:r>
      <w:hyperlink r:id="rId11">
        <w:r>
          <w:t>consideration under this awards program.</w:t>
        </w:r>
      </w:hyperlink>
    </w:p>
    <w:p w14:paraId="78814372" w14:textId="77777777" w:rsidR="00D56DD9" w:rsidRDefault="00D56DD9" w:rsidP="00FB418D">
      <w:pPr>
        <w:pStyle w:val="BodyText"/>
        <w:rPr>
          <w:b/>
        </w:rPr>
      </w:pPr>
    </w:p>
    <w:p w14:paraId="12056E1E" w14:textId="28B24CE9" w:rsidR="00D56DD9" w:rsidRDefault="007D5F6E" w:rsidP="00FB418D">
      <w:pPr>
        <w:rPr>
          <w:sz w:val="24"/>
        </w:rPr>
      </w:pPr>
      <w:r>
        <w:rPr>
          <w:b/>
          <w:sz w:val="24"/>
        </w:rPr>
        <w:t>If</w:t>
      </w:r>
      <w:r>
        <w:rPr>
          <w:b/>
          <w:spacing w:val="-8"/>
          <w:sz w:val="24"/>
        </w:rPr>
        <w:t xml:space="preserve"> </w:t>
      </w:r>
      <w:r>
        <w:rPr>
          <w:b/>
          <w:sz w:val="24"/>
        </w:rPr>
        <w:t>you</w:t>
      </w:r>
      <w:r>
        <w:rPr>
          <w:b/>
          <w:spacing w:val="-6"/>
          <w:sz w:val="24"/>
        </w:rPr>
        <w:t xml:space="preserve"> </w:t>
      </w:r>
      <w:r>
        <w:rPr>
          <w:b/>
          <w:sz w:val="24"/>
        </w:rPr>
        <w:t>have</w:t>
      </w:r>
      <w:r>
        <w:rPr>
          <w:b/>
          <w:spacing w:val="-6"/>
          <w:sz w:val="24"/>
        </w:rPr>
        <w:t xml:space="preserve"> </w:t>
      </w:r>
      <w:r>
        <w:rPr>
          <w:b/>
          <w:sz w:val="24"/>
        </w:rPr>
        <w:t>any</w:t>
      </w:r>
      <w:r>
        <w:rPr>
          <w:b/>
          <w:spacing w:val="-6"/>
          <w:sz w:val="24"/>
        </w:rPr>
        <w:t xml:space="preserve"> </w:t>
      </w:r>
      <w:r>
        <w:rPr>
          <w:b/>
          <w:sz w:val="24"/>
        </w:rPr>
        <w:t>questions,</w:t>
      </w:r>
      <w:r>
        <w:rPr>
          <w:b/>
          <w:spacing w:val="-5"/>
          <w:sz w:val="24"/>
        </w:rPr>
        <w:t xml:space="preserve"> </w:t>
      </w:r>
      <w:r>
        <w:rPr>
          <w:b/>
          <w:sz w:val="24"/>
        </w:rPr>
        <w:t>contact</w:t>
      </w:r>
      <w:r>
        <w:rPr>
          <w:b/>
          <w:spacing w:val="-5"/>
          <w:sz w:val="24"/>
        </w:rPr>
        <w:t xml:space="preserve"> </w:t>
      </w:r>
      <w:hyperlink w:anchor="_bookmark0" w:history="1">
        <w:r>
          <w:rPr>
            <w:sz w:val="24"/>
          </w:rPr>
          <w:t>Abbie</w:t>
        </w:r>
        <w:r>
          <w:rPr>
            <w:spacing w:val="-6"/>
            <w:sz w:val="24"/>
          </w:rPr>
          <w:t xml:space="preserve"> </w:t>
        </w:r>
        <w:r>
          <w:rPr>
            <w:sz w:val="24"/>
          </w:rPr>
          <w:t>Goodman</w:t>
        </w:r>
      </w:hyperlink>
      <w:r>
        <w:rPr>
          <w:spacing w:val="-6"/>
          <w:sz w:val="24"/>
        </w:rPr>
        <w:t xml:space="preserve"> </w:t>
      </w:r>
      <w:r>
        <w:rPr>
          <w:sz w:val="24"/>
        </w:rPr>
        <w:t>at the email above or call 617-227-5551.</w:t>
      </w:r>
    </w:p>
    <w:p w14:paraId="755E388E" w14:textId="77777777" w:rsidR="00D56DD9" w:rsidRDefault="00D56DD9" w:rsidP="00FB418D">
      <w:pPr>
        <w:pStyle w:val="BodyText"/>
      </w:pPr>
    </w:p>
    <w:p w14:paraId="3AACA09D" w14:textId="77777777" w:rsidR="00D56DD9" w:rsidRDefault="007D5F6E" w:rsidP="00FB418D">
      <w:pPr>
        <w:pStyle w:val="BodyText"/>
      </w:pPr>
      <w:r>
        <w:t>Thank</w:t>
      </w:r>
      <w:r>
        <w:rPr>
          <w:spacing w:val="-8"/>
        </w:rPr>
        <w:t xml:space="preserve"> </w:t>
      </w:r>
      <w:r>
        <w:t>you</w:t>
      </w:r>
      <w:r>
        <w:rPr>
          <w:spacing w:val="-8"/>
        </w:rPr>
        <w:t xml:space="preserve"> </w:t>
      </w:r>
      <w:r>
        <w:t>for</w:t>
      </w:r>
      <w:r>
        <w:rPr>
          <w:spacing w:val="-8"/>
        </w:rPr>
        <w:t xml:space="preserve"> </w:t>
      </w:r>
      <w:r>
        <w:t>your</w:t>
      </w:r>
      <w:r>
        <w:rPr>
          <w:spacing w:val="-7"/>
        </w:rPr>
        <w:t xml:space="preserve"> </w:t>
      </w:r>
      <w:r>
        <w:t>interest</w:t>
      </w:r>
      <w:r>
        <w:rPr>
          <w:spacing w:val="-8"/>
        </w:rPr>
        <w:t xml:space="preserve"> </w:t>
      </w:r>
      <w:r>
        <w:t>in</w:t>
      </w:r>
      <w:r>
        <w:rPr>
          <w:spacing w:val="-8"/>
        </w:rPr>
        <w:t xml:space="preserve"> </w:t>
      </w:r>
      <w:r>
        <w:t>Qualifications-Based</w:t>
      </w:r>
      <w:r>
        <w:rPr>
          <w:spacing w:val="-7"/>
        </w:rPr>
        <w:t xml:space="preserve"> </w:t>
      </w:r>
      <w:r>
        <w:rPr>
          <w:spacing w:val="-2"/>
        </w:rPr>
        <w:t>Selection.</w:t>
      </w:r>
    </w:p>
    <w:sectPr w:rsidR="00D56DD9" w:rsidSect="00FB418D">
      <w:footerReference w:type="default" r:id="rId12"/>
      <w:pgSz w:w="12240" w:h="15840"/>
      <w:pgMar w:top="1008" w:right="1440" w:bottom="1440" w:left="1440" w:header="432"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22D85" w14:textId="77777777" w:rsidR="00FB418D" w:rsidRDefault="00FB418D" w:rsidP="00FB418D">
      <w:r>
        <w:separator/>
      </w:r>
    </w:p>
  </w:endnote>
  <w:endnote w:type="continuationSeparator" w:id="0">
    <w:p w14:paraId="284167F9" w14:textId="77777777" w:rsidR="00FB418D" w:rsidRDefault="00FB418D" w:rsidP="00FB4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3482732"/>
      <w:docPartObj>
        <w:docPartGallery w:val="Page Numbers (Bottom of Page)"/>
        <w:docPartUnique/>
      </w:docPartObj>
    </w:sdtPr>
    <w:sdtEndPr>
      <w:rPr>
        <w:noProof/>
      </w:rPr>
    </w:sdtEndPr>
    <w:sdtContent>
      <w:p w14:paraId="7D1580AB" w14:textId="5AB0A277" w:rsidR="00FB418D" w:rsidRDefault="00FB418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E77FF3E" w14:textId="77777777" w:rsidR="00FB418D" w:rsidRDefault="00FB41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32824" w14:textId="77777777" w:rsidR="00FB418D" w:rsidRDefault="00FB418D" w:rsidP="00FB418D">
      <w:r>
        <w:separator/>
      </w:r>
    </w:p>
  </w:footnote>
  <w:footnote w:type="continuationSeparator" w:id="0">
    <w:p w14:paraId="2933BC9B" w14:textId="77777777" w:rsidR="00FB418D" w:rsidRDefault="00FB418D" w:rsidP="00FB41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C34CD9"/>
    <w:multiLevelType w:val="hybridMultilevel"/>
    <w:tmpl w:val="AEC2E9A4"/>
    <w:lvl w:ilvl="0" w:tplc="BF1ACC52">
      <w:numFmt w:val="bullet"/>
      <w:lvlText w:val="•"/>
      <w:lvlJc w:val="left"/>
      <w:pPr>
        <w:ind w:left="900" w:hanging="720"/>
      </w:pPr>
      <w:rPr>
        <w:rFonts w:ascii="Times New Roman" w:eastAsia="Times New Roman" w:hAnsi="Times New Roman" w:cs="Times New Roman" w:hint="default"/>
        <w:b w:val="0"/>
        <w:bCs w:val="0"/>
        <w:i w:val="0"/>
        <w:iCs w:val="0"/>
        <w:spacing w:val="0"/>
        <w:w w:val="100"/>
        <w:sz w:val="24"/>
        <w:szCs w:val="24"/>
        <w:lang w:val="en-US" w:eastAsia="en-US" w:bidi="ar-SA"/>
      </w:rPr>
    </w:lvl>
    <w:lvl w:ilvl="1" w:tplc="02E2CF2A">
      <w:numFmt w:val="bullet"/>
      <w:lvlText w:val="•"/>
      <w:lvlJc w:val="left"/>
      <w:pPr>
        <w:ind w:left="1838" w:hanging="720"/>
      </w:pPr>
      <w:rPr>
        <w:rFonts w:hint="default"/>
        <w:lang w:val="en-US" w:eastAsia="en-US" w:bidi="ar-SA"/>
      </w:rPr>
    </w:lvl>
    <w:lvl w:ilvl="2" w:tplc="214A7928">
      <w:numFmt w:val="bullet"/>
      <w:lvlText w:val="•"/>
      <w:lvlJc w:val="left"/>
      <w:pPr>
        <w:ind w:left="2776" w:hanging="720"/>
      </w:pPr>
      <w:rPr>
        <w:rFonts w:hint="default"/>
        <w:lang w:val="en-US" w:eastAsia="en-US" w:bidi="ar-SA"/>
      </w:rPr>
    </w:lvl>
    <w:lvl w:ilvl="3" w:tplc="9678FADA">
      <w:numFmt w:val="bullet"/>
      <w:lvlText w:val="•"/>
      <w:lvlJc w:val="left"/>
      <w:pPr>
        <w:ind w:left="3714" w:hanging="720"/>
      </w:pPr>
      <w:rPr>
        <w:rFonts w:hint="default"/>
        <w:lang w:val="en-US" w:eastAsia="en-US" w:bidi="ar-SA"/>
      </w:rPr>
    </w:lvl>
    <w:lvl w:ilvl="4" w:tplc="2C9CDA6A">
      <w:numFmt w:val="bullet"/>
      <w:lvlText w:val="•"/>
      <w:lvlJc w:val="left"/>
      <w:pPr>
        <w:ind w:left="4652" w:hanging="720"/>
      </w:pPr>
      <w:rPr>
        <w:rFonts w:hint="default"/>
        <w:lang w:val="en-US" w:eastAsia="en-US" w:bidi="ar-SA"/>
      </w:rPr>
    </w:lvl>
    <w:lvl w:ilvl="5" w:tplc="9708A52C">
      <w:numFmt w:val="bullet"/>
      <w:lvlText w:val="•"/>
      <w:lvlJc w:val="left"/>
      <w:pPr>
        <w:ind w:left="5590" w:hanging="720"/>
      </w:pPr>
      <w:rPr>
        <w:rFonts w:hint="default"/>
        <w:lang w:val="en-US" w:eastAsia="en-US" w:bidi="ar-SA"/>
      </w:rPr>
    </w:lvl>
    <w:lvl w:ilvl="6" w:tplc="14B0257C">
      <w:numFmt w:val="bullet"/>
      <w:lvlText w:val="•"/>
      <w:lvlJc w:val="left"/>
      <w:pPr>
        <w:ind w:left="6528" w:hanging="720"/>
      </w:pPr>
      <w:rPr>
        <w:rFonts w:hint="default"/>
        <w:lang w:val="en-US" w:eastAsia="en-US" w:bidi="ar-SA"/>
      </w:rPr>
    </w:lvl>
    <w:lvl w:ilvl="7" w:tplc="53EE2590">
      <w:numFmt w:val="bullet"/>
      <w:lvlText w:val="•"/>
      <w:lvlJc w:val="left"/>
      <w:pPr>
        <w:ind w:left="7466" w:hanging="720"/>
      </w:pPr>
      <w:rPr>
        <w:rFonts w:hint="default"/>
        <w:lang w:val="en-US" w:eastAsia="en-US" w:bidi="ar-SA"/>
      </w:rPr>
    </w:lvl>
    <w:lvl w:ilvl="8" w:tplc="7F2A058A">
      <w:numFmt w:val="bullet"/>
      <w:lvlText w:val="•"/>
      <w:lvlJc w:val="left"/>
      <w:pPr>
        <w:ind w:left="8404" w:hanging="720"/>
      </w:pPr>
      <w:rPr>
        <w:rFonts w:hint="default"/>
        <w:lang w:val="en-US" w:eastAsia="en-US" w:bidi="ar-SA"/>
      </w:rPr>
    </w:lvl>
  </w:abstractNum>
  <w:abstractNum w:abstractNumId="1" w15:restartNumberingAfterBreak="0">
    <w:nsid w:val="61DE3D1E"/>
    <w:multiLevelType w:val="hybridMultilevel"/>
    <w:tmpl w:val="EE7A6F2C"/>
    <w:lvl w:ilvl="0" w:tplc="7B782330">
      <w:numFmt w:val="bullet"/>
      <w:lvlText w:val=""/>
      <w:lvlJc w:val="left"/>
      <w:pPr>
        <w:ind w:left="360" w:hanging="360"/>
      </w:pPr>
      <w:rPr>
        <w:rFonts w:ascii="Symbol" w:eastAsia="Symbol" w:hAnsi="Symbol" w:cs="Symbol" w:hint="default"/>
        <w:b w:val="0"/>
        <w:bCs w:val="0"/>
        <w:i w:val="0"/>
        <w:iCs w:val="0"/>
        <w:spacing w:val="0"/>
        <w:w w:val="100"/>
        <w:sz w:val="24"/>
        <w:szCs w:val="24"/>
        <w:lang w:val="en-US" w:eastAsia="en-US" w:bidi="ar-SA"/>
      </w:rPr>
    </w:lvl>
    <w:lvl w:ilvl="1" w:tplc="712C4900">
      <w:numFmt w:val="bullet"/>
      <w:lvlText w:val="•"/>
      <w:lvlJc w:val="left"/>
      <w:pPr>
        <w:ind w:left="1302" w:hanging="360"/>
      </w:pPr>
      <w:rPr>
        <w:rFonts w:hint="default"/>
        <w:lang w:val="en-US" w:eastAsia="en-US" w:bidi="ar-SA"/>
      </w:rPr>
    </w:lvl>
    <w:lvl w:ilvl="2" w:tplc="0AB877E2">
      <w:numFmt w:val="bullet"/>
      <w:lvlText w:val="•"/>
      <w:lvlJc w:val="left"/>
      <w:pPr>
        <w:ind w:left="2244" w:hanging="360"/>
      </w:pPr>
      <w:rPr>
        <w:rFonts w:hint="default"/>
        <w:lang w:val="en-US" w:eastAsia="en-US" w:bidi="ar-SA"/>
      </w:rPr>
    </w:lvl>
    <w:lvl w:ilvl="3" w:tplc="AB86D628">
      <w:numFmt w:val="bullet"/>
      <w:lvlText w:val="•"/>
      <w:lvlJc w:val="left"/>
      <w:pPr>
        <w:ind w:left="3186" w:hanging="360"/>
      </w:pPr>
      <w:rPr>
        <w:rFonts w:hint="default"/>
        <w:lang w:val="en-US" w:eastAsia="en-US" w:bidi="ar-SA"/>
      </w:rPr>
    </w:lvl>
    <w:lvl w:ilvl="4" w:tplc="594AFBDA">
      <w:numFmt w:val="bullet"/>
      <w:lvlText w:val="•"/>
      <w:lvlJc w:val="left"/>
      <w:pPr>
        <w:ind w:left="4128" w:hanging="360"/>
      </w:pPr>
      <w:rPr>
        <w:rFonts w:hint="default"/>
        <w:lang w:val="en-US" w:eastAsia="en-US" w:bidi="ar-SA"/>
      </w:rPr>
    </w:lvl>
    <w:lvl w:ilvl="5" w:tplc="5E020800">
      <w:numFmt w:val="bullet"/>
      <w:lvlText w:val="•"/>
      <w:lvlJc w:val="left"/>
      <w:pPr>
        <w:ind w:left="5070" w:hanging="360"/>
      </w:pPr>
      <w:rPr>
        <w:rFonts w:hint="default"/>
        <w:lang w:val="en-US" w:eastAsia="en-US" w:bidi="ar-SA"/>
      </w:rPr>
    </w:lvl>
    <w:lvl w:ilvl="6" w:tplc="277875CA">
      <w:numFmt w:val="bullet"/>
      <w:lvlText w:val="•"/>
      <w:lvlJc w:val="left"/>
      <w:pPr>
        <w:ind w:left="6012" w:hanging="360"/>
      </w:pPr>
      <w:rPr>
        <w:rFonts w:hint="default"/>
        <w:lang w:val="en-US" w:eastAsia="en-US" w:bidi="ar-SA"/>
      </w:rPr>
    </w:lvl>
    <w:lvl w:ilvl="7" w:tplc="58ECA97A">
      <w:numFmt w:val="bullet"/>
      <w:lvlText w:val="•"/>
      <w:lvlJc w:val="left"/>
      <w:pPr>
        <w:ind w:left="6954" w:hanging="360"/>
      </w:pPr>
      <w:rPr>
        <w:rFonts w:hint="default"/>
        <w:lang w:val="en-US" w:eastAsia="en-US" w:bidi="ar-SA"/>
      </w:rPr>
    </w:lvl>
    <w:lvl w:ilvl="8" w:tplc="4A90C884">
      <w:numFmt w:val="bullet"/>
      <w:lvlText w:val="•"/>
      <w:lvlJc w:val="left"/>
      <w:pPr>
        <w:ind w:left="7896" w:hanging="360"/>
      </w:pPr>
      <w:rPr>
        <w:rFonts w:hint="default"/>
        <w:lang w:val="en-US" w:eastAsia="en-US" w:bidi="ar-SA"/>
      </w:rPr>
    </w:lvl>
  </w:abstractNum>
  <w:abstractNum w:abstractNumId="2" w15:restartNumberingAfterBreak="0">
    <w:nsid w:val="69547A8F"/>
    <w:multiLevelType w:val="hybridMultilevel"/>
    <w:tmpl w:val="4B846AF4"/>
    <w:lvl w:ilvl="0" w:tplc="9DB4839A">
      <w:numFmt w:val="bullet"/>
      <w:lvlText w:val=""/>
      <w:lvlJc w:val="left"/>
      <w:pPr>
        <w:ind w:left="913" w:hanging="360"/>
      </w:pPr>
      <w:rPr>
        <w:rFonts w:ascii="Symbol" w:eastAsia="Symbol" w:hAnsi="Symbol" w:cs="Symbol" w:hint="default"/>
        <w:b w:val="0"/>
        <w:bCs w:val="0"/>
        <w:i w:val="0"/>
        <w:iCs w:val="0"/>
        <w:spacing w:val="0"/>
        <w:w w:val="100"/>
        <w:sz w:val="24"/>
        <w:szCs w:val="24"/>
        <w:lang w:val="en-US" w:eastAsia="en-US" w:bidi="ar-SA"/>
      </w:rPr>
    </w:lvl>
    <w:lvl w:ilvl="1" w:tplc="2230F596">
      <w:numFmt w:val="bullet"/>
      <w:lvlText w:val="•"/>
      <w:lvlJc w:val="left"/>
      <w:pPr>
        <w:ind w:left="1856" w:hanging="360"/>
      </w:pPr>
      <w:rPr>
        <w:rFonts w:hint="default"/>
        <w:lang w:val="en-US" w:eastAsia="en-US" w:bidi="ar-SA"/>
      </w:rPr>
    </w:lvl>
    <w:lvl w:ilvl="2" w:tplc="FBDA78BE">
      <w:numFmt w:val="bullet"/>
      <w:lvlText w:val="•"/>
      <w:lvlJc w:val="left"/>
      <w:pPr>
        <w:ind w:left="2792" w:hanging="360"/>
      </w:pPr>
      <w:rPr>
        <w:rFonts w:hint="default"/>
        <w:lang w:val="en-US" w:eastAsia="en-US" w:bidi="ar-SA"/>
      </w:rPr>
    </w:lvl>
    <w:lvl w:ilvl="3" w:tplc="AB1CD67A">
      <w:numFmt w:val="bullet"/>
      <w:lvlText w:val="•"/>
      <w:lvlJc w:val="left"/>
      <w:pPr>
        <w:ind w:left="3728" w:hanging="360"/>
      </w:pPr>
      <w:rPr>
        <w:rFonts w:hint="default"/>
        <w:lang w:val="en-US" w:eastAsia="en-US" w:bidi="ar-SA"/>
      </w:rPr>
    </w:lvl>
    <w:lvl w:ilvl="4" w:tplc="B2CA9388">
      <w:numFmt w:val="bullet"/>
      <w:lvlText w:val="•"/>
      <w:lvlJc w:val="left"/>
      <w:pPr>
        <w:ind w:left="4664" w:hanging="360"/>
      </w:pPr>
      <w:rPr>
        <w:rFonts w:hint="default"/>
        <w:lang w:val="en-US" w:eastAsia="en-US" w:bidi="ar-SA"/>
      </w:rPr>
    </w:lvl>
    <w:lvl w:ilvl="5" w:tplc="64BAC536">
      <w:numFmt w:val="bullet"/>
      <w:lvlText w:val="•"/>
      <w:lvlJc w:val="left"/>
      <w:pPr>
        <w:ind w:left="5600" w:hanging="360"/>
      </w:pPr>
      <w:rPr>
        <w:rFonts w:hint="default"/>
        <w:lang w:val="en-US" w:eastAsia="en-US" w:bidi="ar-SA"/>
      </w:rPr>
    </w:lvl>
    <w:lvl w:ilvl="6" w:tplc="523E730C">
      <w:numFmt w:val="bullet"/>
      <w:lvlText w:val="•"/>
      <w:lvlJc w:val="left"/>
      <w:pPr>
        <w:ind w:left="6536" w:hanging="360"/>
      </w:pPr>
      <w:rPr>
        <w:rFonts w:hint="default"/>
        <w:lang w:val="en-US" w:eastAsia="en-US" w:bidi="ar-SA"/>
      </w:rPr>
    </w:lvl>
    <w:lvl w:ilvl="7" w:tplc="18EC60FA">
      <w:numFmt w:val="bullet"/>
      <w:lvlText w:val="•"/>
      <w:lvlJc w:val="left"/>
      <w:pPr>
        <w:ind w:left="7472" w:hanging="360"/>
      </w:pPr>
      <w:rPr>
        <w:rFonts w:hint="default"/>
        <w:lang w:val="en-US" w:eastAsia="en-US" w:bidi="ar-SA"/>
      </w:rPr>
    </w:lvl>
    <w:lvl w:ilvl="8" w:tplc="ACACBA32">
      <w:numFmt w:val="bullet"/>
      <w:lvlText w:val="•"/>
      <w:lvlJc w:val="left"/>
      <w:pPr>
        <w:ind w:left="8408" w:hanging="360"/>
      </w:pPr>
      <w:rPr>
        <w:rFonts w:hint="default"/>
        <w:lang w:val="en-US" w:eastAsia="en-US" w:bidi="ar-SA"/>
      </w:rPr>
    </w:lvl>
  </w:abstractNum>
  <w:abstractNum w:abstractNumId="3" w15:restartNumberingAfterBreak="0">
    <w:nsid w:val="69552F96"/>
    <w:multiLevelType w:val="hybridMultilevel"/>
    <w:tmpl w:val="9F5AA744"/>
    <w:lvl w:ilvl="0" w:tplc="8CD8C464">
      <w:numFmt w:val="bullet"/>
      <w:lvlText w:val=""/>
      <w:lvlJc w:val="left"/>
      <w:pPr>
        <w:ind w:left="540" w:hanging="360"/>
      </w:pPr>
      <w:rPr>
        <w:rFonts w:ascii="Symbol" w:eastAsia="Symbol" w:hAnsi="Symbol" w:cs="Symbol" w:hint="default"/>
        <w:b w:val="0"/>
        <w:bCs w:val="0"/>
        <w:i w:val="0"/>
        <w:iCs w:val="0"/>
        <w:spacing w:val="0"/>
        <w:w w:val="100"/>
        <w:sz w:val="24"/>
        <w:szCs w:val="24"/>
        <w:lang w:val="en-US" w:eastAsia="en-US" w:bidi="ar-SA"/>
      </w:rPr>
    </w:lvl>
    <w:lvl w:ilvl="1" w:tplc="ABA090A0">
      <w:numFmt w:val="bullet"/>
      <w:lvlText w:val="•"/>
      <w:lvlJc w:val="left"/>
      <w:pPr>
        <w:ind w:left="1514" w:hanging="360"/>
      </w:pPr>
      <w:rPr>
        <w:rFonts w:hint="default"/>
        <w:lang w:val="en-US" w:eastAsia="en-US" w:bidi="ar-SA"/>
      </w:rPr>
    </w:lvl>
    <w:lvl w:ilvl="2" w:tplc="B04254EA">
      <w:numFmt w:val="bullet"/>
      <w:lvlText w:val="•"/>
      <w:lvlJc w:val="left"/>
      <w:pPr>
        <w:ind w:left="2488" w:hanging="360"/>
      </w:pPr>
      <w:rPr>
        <w:rFonts w:hint="default"/>
        <w:lang w:val="en-US" w:eastAsia="en-US" w:bidi="ar-SA"/>
      </w:rPr>
    </w:lvl>
    <w:lvl w:ilvl="3" w:tplc="0F0457BC">
      <w:numFmt w:val="bullet"/>
      <w:lvlText w:val="•"/>
      <w:lvlJc w:val="left"/>
      <w:pPr>
        <w:ind w:left="3462" w:hanging="360"/>
      </w:pPr>
      <w:rPr>
        <w:rFonts w:hint="default"/>
        <w:lang w:val="en-US" w:eastAsia="en-US" w:bidi="ar-SA"/>
      </w:rPr>
    </w:lvl>
    <w:lvl w:ilvl="4" w:tplc="4336FA90">
      <w:numFmt w:val="bullet"/>
      <w:lvlText w:val="•"/>
      <w:lvlJc w:val="left"/>
      <w:pPr>
        <w:ind w:left="4436" w:hanging="360"/>
      </w:pPr>
      <w:rPr>
        <w:rFonts w:hint="default"/>
        <w:lang w:val="en-US" w:eastAsia="en-US" w:bidi="ar-SA"/>
      </w:rPr>
    </w:lvl>
    <w:lvl w:ilvl="5" w:tplc="EDEC2330">
      <w:numFmt w:val="bullet"/>
      <w:lvlText w:val="•"/>
      <w:lvlJc w:val="left"/>
      <w:pPr>
        <w:ind w:left="5410" w:hanging="360"/>
      </w:pPr>
      <w:rPr>
        <w:rFonts w:hint="default"/>
        <w:lang w:val="en-US" w:eastAsia="en-US" w:bidi="ar-SA"/>
      </w:rPr>
    </w:lvl>
    <w:lvl w:ilvl="6" w:tplc="330480B4">
      <w:numFmt w:val="bullet"/>
      <w:lvlText w:val="•"/>
      <w:lvlJc w:val="left"/>
      <w:pPr>
        <w:ind w:left="6384" w:hanging="360"/>
      </w:pPr>
      <w:rPr>
        <w:rFonts w:hint="default"/>
        <w:lang w:val="en-US" w:eastAsia="en-US" w:bidi="ar-SA"/>
      </w:rPr>
    </w:lvl>
    <w:lvl w:ilvl="7" w:tplc="EF3C5826">
      <w:numFmt w:val="bullet"/>
      <w:lvlText w:val="•"/>
      <w:lvlJc w:val="left"/>
      <w:pPr>
        <w:ind w:left="7358" w:hanging="360"/>
      </w:pPr>
      <w:rPr>
        <w:rFonts w:hint="default"/>
        <w:lang w:val="en-US" w:eastAsia="en-US" w:bidi="ar-SA"/>
      </w:rPr>
    </w:lvl>
    <w:lvl w:ilvl="8" w:tplc="374E14E0">
      <w:numFmt w:val="bullet"/>
      <w:lvlText w:val="•"/>
      <w:lvlJc w:val="left"/>
      <w:pPr>
        <w:ind w:left="8332" w:hanging="360"/>
      </w:pPr>
      <w:rPr>
        <w:rFonts w:hint="default"/>
        <w:lang w:val="en-US" w:eastAsia="en-US" w:bidi="ar-SA"/>
      </w:rPr>
    </w:lvl>
  </w:abstractNum>
  <w:abstractNum w:abstractNumId="4" w15:restartNumberingAfterBreak="0">
    <w:nsid w:val="73D6298E"/>
    <w:multiLevelType w:val="hybridMultilevel"/>
    <w:tmpl w:val="EF7E5A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44269239">
    <w:abstractNumId w:val="0"/>
  </w:num>
  <w:num w:numId="2" w16cid:durableId="1605923508">
    <w:abstractNumId w:val="1"/>
  </w:num>
  <w:num w:numId="3" w16cid:durableId="246959907">
    <w:abstractNumId w:val="3"/>
  </w:num>
  <w:num w:numId="4" w16cid:durableId="833643351">
    <w:abstractNumId w:val="2"/>
  </w:num>
  <w:num w:numId="5" w16cid:durableId="2539063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D56DD9"/>
    <w:rsid w:val="00152842"/>
    <w:rsid w:val="007D5F6E"/>
    <w:rsid w:val="007F77F8"/>
    <w:rsid w:val="00A530A6"/>
    <w:rsid w:val="00C07259"/>
    <w:rsid w:val="00D56DD9"/>
    <w:rsid w:val="00FB4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56DD0"/>
  <w15:docId w15:val="{48504EE2-A1F8-45C9-9EE1-1D56AA707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8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75"/>
      <w:jc w:val="center"/>
    </w:pPr>
    <w:rPr>
      <w:rFonts w:ascii="Garamond" w:eastAsia="Garamond" w:hAnsi="Garamond" w:cs="Garamond"/>
      <w:b/>
      <w:bCs/>
      <w:sz w:val="36"/>
      <w:szCs w:val="36"/>
    </w:rPr>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52842"/>
    <w:rPr>
      <w:color w:val="0000FF" w:themeColor="hyperlink"/>
      <w:u w:val="single"/>
    </w:rPr>
  </w:style>
  <w:style w:type="character" w:styleId="UnresolvedMention">
    <w:name w:val="Unresolved Mention"/>
    <w:basedOn w:val="DefaultParagraphFont"/>
    <w:uiPriority w:val="99"/>
    <w:semiHidden/>
    <w:unhideWhenUsed/>
    <w:rsid w:val="00152842"/>
    <w:rPr>
      <w:color w:val="605E5C"/>
      <w:shd w:val="clear" w:color="auto" w:fill="E1DFDD"/>
    </w:rPr>
  </w:style>
  <w:style w:type="paragraph" w:styleId="Header">
    <w:name w:val="header"/>
    <w:basedOn w:val="Normal"/>
    <w:link w:val="HeaderChar"/>
    <w:uiPriority w:val="99"/>
    <w:unhideWhenUsed/>
    <w:rsid w:val="00FB418D"/>
    <w:pPr>
      <w:tabs>
        <w:tab w:val="center" w:pos="4680"/>
        <w:tab w:val="right" w:pos="9360"/>
      </w:tabs>
    </w:pPr>
  </w:style>
  <w:style w:type="character" w:customStyle="1" w:styleId="HeaderChar">
    <w:name w:val="Header Char"/>
    <w:basedOn w:val="DefaultParagraphFont"/>
    <w:link w:val="Header"/>
    <w:uiPriority w:val="99"/>
    <w:rsid w:val="00FB418D"/>
    <w:rPr>
      <w:rFonts w:ascii="Times New Roman" w:eastAsia="Times New Roman" w:hAnsi="Times New Roman" w:cs="Times New Roman"/>
    </w:rPr>
  </w:style>
  <w:style w:type="paragraph" w:styleId="Footer">
    <w:name w:val="footer"/>
    <w:basedOn w:val="Normal"/>
    <w:link w:val="FooterChar"/>
    <w:uiPriority w:val="99"/>
    <w:unhideWhenUsed/>
    <w:rsid w:val="00FB418D"/>
    <w:pPr>
      <w:tabs>
        <w:tab w:val="center" w:pos="4680"/>
        <w:tab w:val="right" w:pos="9360"/>
      </w:tabs>
    </w:pPr>
  </w:style>
  <w:style w:type="character" w:customStyle="1" w:styleId="FooterChar">
    <w:name w:val="Footer Char"/>
    <w:basedOn w:val="DefaultParagraphFont"/>
    <w:link w:val="Footer"/>
    <w:uiPriority w:val="99"/>
    <w:rsid w:val="00FB418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goodman@engineers.orgThank" TargetMode="External"/><Relationship Id="rId5" Type="http://schemas.openxmlformats.org/officeDocument/2006/relationships/footnotes" Target="footnotes.xml"/><Relationship Id="rId10" Type="http://schemas.openxmlformats.org/officeDocument/2006/relationships/hyperlink" Target="mailto:acecma@engineers.org" TargetMode="External"/><Relationship Id="rId4" Type="http://schemas.openxmlformats.org/officeDocument/2006/relationships/webSettings" Target="webSettings.xml"/><Relationship Id="rId9" Type="http://schemas.openxmlformats.org/officeDocument/2006/relationships/hyperlink" Target="https://www.acecma.org/about/news/acec-ma-and-%20nspe-ma-2024-qualifications-based-selection-qbs-awards-554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1120</Words>
  <Characters>6387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C Kim</dc:creator>
  <cp:lastModifiedBy>Abbie Goodman</cp:lastModifiedBy>
  <cp:revision>5</cp:revision>
  <dcterms:created xsi:type="dcterms:W3CDTF">2024-04-12T19:22:00Z</dcterms:created>
  <dcterms:modified xsi:type="dcterms:W3CDTF">2024-04-12T19:45:00Z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2024-04-08T00:00:00Z</vt:filetime>
  </property>
  <property fmtid="{D5CDD505-2E9C-101B-9397-08002B2CF9AE}" pid="3" name="Creator">
    <vt:lpwstr>Acrobat PDFMaker 24 for Word</vt:lpwstr>
  </property>
  <property fmtid="{D5CDD505-2E9C-101B-9397-08002B2CF9AE}" pid="4" name="LastSaved">
    <vt:filetime>2024-04-12T00:00:00Z</vt:filetime>
  </property>
  <property fmtid="{D5CDD505-2E9C-101B-9397-08002B2CF9AE}" pid="5" name="Producer">
    <vt:lpwstr>Adobe PDF Library 24.1.163</vt:lpwstr>
  </property>
  <property fmtid="{D5CDD505-2E9C-101B-9397-08002B2CF9AE}" pid="6" name="SourceModified">
    <vt:lpwstr>D:20240408141858</vt:lpwstr>
  </property>
</Properties>
</file>